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6D" w:rsidRPr="004936A1" w:rsidRDefault="00AD006D" w:rsidP="00AD006D">
      <w:pPr>
        <w:spacing w:after="240" w:line="240" w:lineRule="auto"/>
        <w:jc w:val="center"/>
        <w:outlineLvl w:val="0"/>
        <w:rPr>
          <w:rFonts w:ascii="Arial" w:eastAsia="Times New Roman" w:hAnsi="Arial" w:cs="Arial"/>
          <w:kern w:val="36"/>
          <w:sz w:val="41"/>
          <w:szCs w:val="41"/>
          <w:lang w:eastAsia="ru-RU"/>
        </w:rPr>
      </w:pPr>
      <w:r w:rsidRPr="004936A1">
        <w:rPr>
          <w:rFonts w:ascii="Arial" w:eastAsia="Times New Roman" w:hAnsi="Arial" w:cs="Arial"/>
          <w:kern w:val="36"/>
          <w:sz w:val="41"/>
          <w:szCs w:val="41"/>
          <w:lang w:eastAsia="ru-RU"/>
        </w:rPr>
        <w:t>Способы получения консультаций по вопросу соблюдения земельного законодательства</w:t>
      </w:r>
    </w:p>
    <w:p w:rsidR="00AD006D" w:rsidRPr="00AD006D" w:rsidRDefault="00AD006D" w:rsidP="00AD0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</w:t>
      </w:r>
      <w:r w:rsidRPr="00AD00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AD006D" w:rsidRPr="00AD006D" w:rsidRDefault="00AD006D" w:rsidP="00AD006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D00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Консультирование контролируемых лиц осуществляется должностным лицом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D006D" w:rsidRPr="00AD006D" w:rsidRDefault="00AD006D" w:rsidP="00AD006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D006D">
        <w:rPr>
          <w:rFonts w:ascii="Times New Roman" w:eastAsia="Times New Roman" w:hAnsi="Times New Roman" w:cs="Times New Roman"/>
          <w:sz w:val="28"/>
          <w:szCs w:val="28"/>
          <w:lang w:eastAsia="zh-CN"/>
        </w:rPr>
        <w:t>Личный прием граждан проводится Главой (или) должностным лицом.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</w:t>
      </w:r>
      <w:bookmarkStart w:id="0" w:name="_GoBack"/>
      <w:bookmarkEnd w:id="0"/>
      <w:r w:rsidRPr="00AD006D">
        <w:rPr>
          <w:rFonts w:ascii="Times New Roman" w:eastAsia="Times New Roman" w:hAnsi="Times New Roman" w:cs="Times New Roman"/>
          <w:sz w:val="28"/>
          <w:szCs w:val="28"/>
          <w:lang w:eastAsia="zh-CN"/>
        </w:rPr>
        <w:t>ьной деятельности.</w:t>
      </w:r>
    </w:p>
    <w:p w:rsidR="00AD006D" w:rsidRPr="00AD006D" w:rsidRDefault="00AD006D" w:rsidP="00AD006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D006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AD006D" w:rsidRPr="00AD006D" w:rsidRDefault="00AD006D" w:rsidP="00AD006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D006D">
        <w:rPr>
          <w:rFonts w:ascii="Times New Roman" w:eastAsia="Times New Roman" w:hAnsi="Times New Roman" w:cs="Times New Roman"/>
          <w:sz w:val="28"/>
          <w:szCs w:val="28"/>
          <w:lang w:eastAsia="zh-CN"/>
        </w:rPr>
        <w:t>1) организация и осуществление контроля в сфере благоустройства;</w:t>
      </w:r>
    </w:p>
    <w:p w:rsidR="00AD006D" w:rsidRPr="00AD006D" w:rsidRDefault="00AD006D" w:rsidP="00AD006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D006D">
        <w:rPr>
          <w:rFonts w:ascii="Times New Roman" w:eastAsia="Times New Roman" w:hAnsi="Times New Roman" w:cs="Times New Roman"/>
          <w:sz w:val="28"/>
          <w:szCs w:val="28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AD006D" w:rsidRPr="00AD006D" w:rsidRDefault="00AD006D" w:rsidP="00AD006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D006D">
        <w:rPr>
          <w:rFonts w:ascii="Times New Roman" w:eastAsia="Times New Roman" w:hAnsi="Times New Roman" w:cs="Times New Roman"/>
          <w:sz w:val="28"/>
          <w:szCs w:val="28"/>
          <w:lang w:eastAsia="zh-CN"/>
        </w:rPr>
        <w:t>3) порядок обжалования действий (бездействия) должностных лиц;</w:t>
      </w:r>
    </w:p>
    <w:p w:rsidR="00AD006D" w:rsidRPr="00AD006D" w:rsidRDefault="00AD006D" w:rsidP="00AD006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D006D">
        <w:rPr>
          <w:rFonts w:ascii="Times New Roman" w:eastAsia="Times New Roman" w:hAnsi="Times New Roman" w:cs="Times New Roman"/>
          <w:sz w:val="28"/>
          <w:szCs w:val="28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D006D" w:rsidRPr="00AD006D" w:rsidRDefault="00AD006D" w:rsidP="00AD0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осуществляется:</w:t>
      </w:r>
    </w:p>
    <w:p w:rsidR="00AD006D" w:rsidRPr="00AD006D" w:rsidRDefault="00AD006D" w:rsidP="00AD0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6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 устной форме при личном обращении заинтересованного лица в  администрации Раздольинского сельского поселения Усольского муниципального района Иркутской области по адресу: Иркутская область, Усольский район, п</w:t>
      </w:r>
      <w:proofErr w:type="gramStart"/>
      <w:r w:rsidRPr="00AD006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D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аздолье, </w:t>
      </w:r>
      <w:proofErr w:type="spellStart"/>
      <w:r w:rsidRPr="00AD006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ул.Мира</w:t>
      </w:r>
      <w:proofErr w:type="spellEnd"/>
      <w:r w:rsidRPr="00AD006D">
        <w:rPr>
          <w:rFonts w:ascii="Times New Roman" w:eastAsia="Times New Roman" w:hAnsi="Times New Roman" w:cs="Times New Roman"/>
          <w:sz w:val="28"/>
          <w:szCs w:val="28"/>
          <w:lang w:eastAsia="ru-RU"/>
        </w:rPr>
        <w:t>, 27  в рабочие дни с 8-00 часов до 13-00 часов и с 14-00 часов до 17-00 часов местного времени;</w:t>
      </w:r>
    </w:p>
    <w:p w:rsidR="00AD006D" w:rsidRPr="00AD006D" w:rsidRDefault="00AD006D" w:rsidP="00AD0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 телефону – тел. 8(39543) 96-6-36; </w:t>
      </w:r>
    </w:p>
    <w:p w:rsidR="00AD006D" w:rsidRPr="00AD006D" w:rsidRDefault="00AD006D" w:rsidP="00AD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 письменной форме при обращении гражданина:</w:t>
      </w:r>
    </w:p>
    <w:p w:rsidR="00AD006D" w:rsidRPr="00AD006D" w:rsidRDefault="00AD006D" w:rsidP="00AD0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6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организации почтовой связи, почтовый адрес: Иркутская область, Усольский район, п</w:t>
      </w:r>
      <w:proofErr w:type="gramStart"/>
      <w:r w:rsidRPr="00AD006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D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аздолье, </w:t>
      </w:r>
      <w:proofErr w:type="spellStart"/>
      <w:r w:rsidRPr="00AD006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ул.Мира</w:t>
      </w:r>
      <w:proofErr w:type="spellEnd"/>
      <w:r w:rsidRPr="00AD006D">
        <w:rPr>
          <w:rFonts w:ascii="Times New Roman" w:eastAsia="Times New Roman" w:hAnsi="Times New Roman" w:cs="Times New Roman"/>
          <w:sz w:val="28"/>
          <w:szCs w:val="28"/>
          <w:lang w:eastAsia="ru-RU"/>
        </w:rPr>
        <w:t>, 27;</w:t>
      </w:r>
    </w:p>
    <w:p w:rsidR="00AD006D" w:rsidRPr="00AD006D" w:rsidRDefault="00AD006D" w:rsidP="00AD0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 использованием информационно-телекоммуникационной сети "Интернет":</w:t>
      </w:r>
    </w:p>
    <w:p w:rsidR="00AD006D" w:rsidRPr="00AD006D" w:rsidRDefault="00AD006D" w:rsidP="00AD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почта: </w:t>
      </w:r>
      <w:hyperlink r:id="rId5" w:history="1">
        <w:r w:rsidRPr="00AD006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razdolye</w:t>
        </w:r>
        <w:r w:rsidRPr="00AD00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9@</w:t>
        </w:r>
        <w:r w:rsidRPr="00AD006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rambler</w:t>
        </w:r>
        <w:r w:rsidRPr="00AD00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D006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AD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официальный сайт уполномоченного органа: http://www. </w:t>
      </w:r>
      <w:proofErr w:type="spellStart"/>
      <w:r w:rsidRPr="00AD00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razdolye</w:t>
      </w:r>
      <w:proofErr w:type="spellEnd"/>
      <w:proofErr w:type="gramStart"/>
      <w:r w:rsidRPr="00AD00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Start"/>
      <w:proofErr w:type="gramEnd"/>
      <w:r w:rsidRPr="00AD00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dm</w:t>
      </w:r>
      <w:proofErr w:type="spellEnd"/>
      <w:r w:rsidRPr="00AD00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D00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AD006D" w:rsidRPr="004936A1" w:rsidRDefault="00AD006D" w:rsidP="00AD00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73F1" w:rsidRDefault="001D73F1"/>
    <w:sectPr w:rsidR="001D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6D"/>
    <w:rsid w:val="001D73F1"/>
    <w:rsid w:val="00AD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zdolye9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2023-07-11T08:42:00Z</dcterms:created>
  <dcterms:modified xsi:type="dcterms:W3CDTF">2023-07-11T08:46:00Z</dcterms:modified>
</cp:coreProperties>
</file>