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4A7" w:rsidRDefault="005F54A7" w:rsidP="0066164D">
      <w:pPr>
        <w:suppressAutoHyphens/>
        <w:ind w:firstLine="709"/>
        <w:jc w:val="center"/>
        <w:rPr>
          <w:rFonts w:ascii="Arial" w:hAnsi="Arial" w:cs="Arial"/>
          <w:b/>
          <w:color w:val="000000"/>
          <w:spacing w:val="-10"/>
          <w:sz w:val="32"/>
          <w:szCs w:val="32"/>
        </w:rPr>
      </w:pPr>
      <w:r>
        <w:rPr>
          <w:rFonts w:ascii="Arial" w:hAnsi="Arial" w:cs="Arial"/>
          <w:b/>
          <w:color w:val="000000"/>
          <w:spacing w:val="-10"/>
          <w:sz w:val="32"/>
          <w:szCs w:val="32"/>
        </w:rPr>
        <w:t>01.12.2021г. №152</w:t>
      </w:r>
    </w:p>
    <w:p w:rsidR="0066164D" w:rsidRDefault="0066164D" w:rsidP="0066164D">
      <w:pPr>
        <w:suppressAutoHyphens/>
        <w:ind w:firstLine="709"/>
        <w:jc w:val="center"/>
        <w:rPr>
          <w:rFonts w:ascii="Arial" w:hAnsi="Arial" w:cs="Arial"/>
          <w:b/>
          <w:bCs/>
          <w:kern w:val="28"/>
          <w:sz w:val="32"/>
          <w:szCs w:val="32"/>
        </w:rPr>
      </w:pPr>
      <w:r>
        <w:rPr>
          <w:rFonts w:ascii="Arial" w:hAnsi="Arial" w:cs="Arial"/>
          <w:b/>
          <w:bCs/>
          <w:kern w:val="28"/>
          <w:sz w:val="32"/>
          <w:szCs w:val="32"/>
        </w:rPr>
        <w:t>РОССИЙСКАЯ ФЕДЕРАЦИЯ</w:t>
      </w:r>
    </w:p>
    <w:p w:rsidR="0066164D" w:rsidRDefault="0066164D" w:rsidP="0066164D">
      <w:pPr>
        <w:suppressAutoHyphens/>
        <w:ind w:firstLine="709"/>
        <w:jc w:val="center"/>
        <w:rPr>
          <w:rFonts w:ascii="Arial" w:hAnsi="Arial" w:cs="Arial"/>
          <w:b/>
          <w:bCs/>
          <w:kern w:val="28"/>
          <w:sz w:val="32"/>
          <w:szCs w:val="32"/>
        </w:rPr>
      </w:pPr>
      <w:r>
        <w:rPr>
          <w:rFonts w:ascii="Arial" w:hAnsi="Arial" w:cs="Arial"/>
          <w:b/>
          <w:bCs/>
          <w:kern w:val="28"/>
          <w:sz w:val="32"/>
          <w:szCs w:val="32"/>
        </w:rPr>
        <w:t>ИРКУТСКАЯ ОБЛАСТЬ</w:t>
      </w:r>
    </w:p>
    <w:p w:rsidR="0066164D" w:rsidRDefault="0066164D" w:rsidP="0066164D">
      <w:pPr>
        <w:suppressAutoHyphens/>
        <w:autoSpaceDE w:val="0"/>
        <w:autoSpaceDN w:val="0"/>
        <w:adjustRightInd w:val="0"/>
        <w:ind w:firstLine="709"/>
        <w:jc w:val="center"/>
        <w:rPr>
          <w:rFonts w:ascii="Arial" w:hAnsi="Arial" w:cs="Arial"/>
          <w:b/>
          <w:bCs/>
          <w:kern w:val="28"/>
          <w:sz w:val="32"/>
          <w:szCs w:val="32"/>
        </w:rPr>
      </w:pPr>
      <w:r>
        <w:rPr>
          <w:rFonts w:ascii="Arial" w:hAnsi="Arial" w:cs="Arial"/>
          <w:b/>
          <w:bCs/>
          <w:kern w:val="28"/>
          <w:sz w:val="32"/>
          <w:szCs w:val="32"/>
        </w:rPr>
        <w:t>РАЗДОЛЬИНСКОЕ СЕЛЬСКОЕ ПОСЕЛЕНИЕ</w:t>
      </w:r>
    </w:p>
    <w:p w:rsidR="0066164D" w:rsidRDefault="0066164D" w:rsidP="0066164D">
      <w:pPr>
        <w:suppressAutoHyphens/>
        <w:autoSpaceDE w:val="0"/>
        <w:autoSpaceDN w:val="0"/>
        <w:adjustRightInd w:val="0"/>
        <w:ind w:firstLine="709"/>
        <w:jc w:val="center"/>
        <w:rPr>
          <w:rFonts w:ascii="Arial" w:hAnsi="Arial" w:cs="Arial"/>
          <w:b/>
          <w:bCs/>
          <w:kern w:val="28"/>
          <w:sz w:val="32"/>
          <w:szCs w:val="32"/>
        </w:rPr>
      </w:pPr>
      <w:r>
        <w:rPr>
          <w:rFonts w:ascii="Arial" w:hAnsi="Arial" w:cs="Arial"/>
          <w:b/>
          <w:bCs/>
          <w:kern w:val="28"/>
          <w:sz w:val="32"/>
          <w:szCs w:val="32"/>
        </w:rPr>
        <w:t>УСОЛЬСКИЙ МУНИЦИПАЛЬНЫЙ РАЙОН</w:t>
      </w:r>
    </w:p>
    <w:p w:rsidR="0066164D" w:rsidRDefault="0066164D" w:rsidP="0066164D">
      <w:pPr>
        <w:suppressAutoHyphens/>
        <w:ind w:firstLine="709"/>
        <w:jc w:val="center"/>
        <w:rPr>
          <w:rFonts w:ascii="Arial" w:hAnsi="Arial" w:cs="Arial"/>
          <w:b/>
          <w:bCs/>
          <w:kern w:val="28"/>
          <w:sz w:val="32"/>
          <w:szCs w:val="32"/>
        </w:rPr>
      </w:pPr>
      <w:r>
        <w:rPr>
          <w:rFonts w:ascii="Arial" w:hAnsi="Arial" w:cs="Arial"/>
          <w:b/>
          <w:bCs/>
          <w:kern w:val="28"/>
          <w:sz w:val="32"/>
          <w:szCs w:val="32"/>
        </w:rPr>
        <w:t>ИРКУТСКАЯ ОБЛАСТЬ</w:t>
      </w:r>
    </w:p>
    <w:p w:rsidR="0066164D" w:rsidRDefault="0066164D" w:rsidP="0066164D">
      <w:pPr>
        <w:suppressAutoHyphens/>
        <w:autoSpaceDE w:val="0"/>
        <w:autoSpaceDN w:val="0"/>
        <w:adjustRightInd w:val="0"/>
        <w:ind w:firstLine="709"/>
        <w:jc w:val="center"/>
        <w:rPr>
          <w:rFonts w:ascii="Arial" w:hAnsi="Arial" w:cs="Arial"/>
          <w:b/>
          <w:bCs/>
          <w:kern w:val="28"/>
          <w:sz w:val="32"/>
          <w:szCs w:val="32"/>
        </w:rPr>
      </w:pPr>
      <w:r>
        <w:rPr>
          <w:rFonts w:ascii="Arial" w:hAnsi="Arial" w:cs="Arial"/>
          <w:b/>
          <w:bCs/>
          <w:kern w:val="28"/>
          <w:sz w:val="32"/>
          <w:szCs w:val="32"/>
        </w:rPr>
        <w:t>ДУМА</w:t>
      </w:r>
    </w:p>
    <w:p w:rsidR="0066164D" w:rsidRDefault="0066164D" w:rsidP="0066164D">
      <w:pPr>
        <w:suppressAutoHyphens/>
        <w:autoSpaceDE w:val="0"/>
        <w:adjustRightInd w:val="0"/>
        <w:ind w:firstLine="709"/>
        <w:jc w:val="center"/>
        <w:rPr>
          <w:rFonts w:ascii="Arial" w:hAnsi="Arial" w:cs="Arial"/>
          <w:b/>
          <w:kern w:val="28"/>
          <w:sz w:val="32"/>
        </w:rPr>
      </w:pPr>
      <w:r>
        <w:rPr>
          <w:rFonts w:ascii="Arial" w:hAnsi="Arial" w:cs="Arial"/>
          <w:b/>
          <w:kern w:val="28"/>
          <w:sz w:val="32"/>
        </w:rPr>
        <w:t>РЕШЕНИЕ</w:t>
      </w:r>
    </w:p>
    <w:p w:rsidR="0066164D" w:rsidRDefault="0066164D" w:rsidP="0066164D">
      <w:pPr>
        <w:suppressAutoHyphens/>
        <w:autoSpaceDE w:val="0"/>
        <w:adjustRightInd w:val="0"/>
        <w:ind w:firstLine="709"/>
        <w:jc w:val="center"/>
        <w:rPr>
          <w:rFonts w:ascii="Arial" w:hAnsi="Arial" w:cs="Arial"/>
          <w:b/>
          <w:kern w:val="28"/>
          <w:sz w:val="32"/>
        </w:rPr>
      </w:pPr>
    </w:p>
    <w:p w:rsidR="0066164D" w:rsidRDefault="0066164D" w:rsidP="0066164D">
      <w:pPr>
        <w:jc w:val="center"/>
        <w:rPr>
          <w:rFonts w:ascii="Arial" w:hAnsi="Arial" w:cs="Arial"/>
          <w:b/>
          <w:sz w:val="32"/>
          <w:szCs w:val="32"/>
        </w:rPr>
      </w:pPr>
      <w:r>
        <w:rPr>
          <w:rFonts w:ascii="Arial" w:hAnsi="Arial" w:cs="Arial"/>
          <w:b/>
          <w:sz w:val="32"/>
          <w:szCs w:val="32"/>
        </w:rPr>
        <w:t xml:space="preserve">О ВНЕСЕНИИ ИЗМЕНЕНИЙ В РЕШЕНИЕ ДУМЫ ОТ 28.11.2021 г.№146 «ОБ УТВЕРЖДЕНИИ ПРОГНОЗНОГО ПЛАНА ПРИВАТИЗАЦИИ МУНИЦИПАЛЬНОГО ИМУЩЕСТВА РАЗДОЛЬИНСКОГО СЕЛЬСКОГО ПОСЕЛЕНИЯ УСОЛЬСКОГО МУНИЦИПАЛЬНОГО РАЙОНА ИРКУТСКОЙ ОБЛАСТИ НА ТЕКУЩИЙ 2021 И ПЛАНОВЫЙ ПЕРИОД 2022 ГОД» </w:t>
      </w:r>
    </w:p>
    <w:p w:rsidR="0066164D" w:rsidRDefault="0066164D" w:rsidP="0066164D">
      <w:pPr>
        <w:jc w:val="center"/>
        <w:rPr>
          <w:rFonts w:ascii="Arial" w:hAnsi="Arial" w:cs="Arial"/>
        </w:rPr>
      </w:pPr>
    </w:p>
    <w:p w:rsidR="0066164D" w:rsidRDefault="0066164D" w:rsidP="0066164D">
      <w:pPr>
        <w:ind w:firstLine="720"/>
        <w:jc w:val="both"/>
        <w:rPr>
          <w:rFonts w:ascii="Arial" w:hAnsi="Arial" w:cs="Arial"/>
        </w:rPr>
      </w:pPr>
      <w:r>
        <w:rPr>
          <w:rFonts w:ascii="Arial" w:hAnsi="Arial" w:cs="Arial"/>
        </w:rPr>
        <w:t xml:space="preserve">В соответствии с Федеральным законом </w:t>
      </w:r>
      <w:hyperlink r:id="rId4" w:history="1">
        <w:r>
          <w:rPr>
            <w:rStyle w:val="a3"/>
            <w:rFonts w:ascii="Arial" w:hAnsi="Arial" w:cs="Arial"/>
            <w:color w:val="auto"/>
            <w:u w:val="none"/>
          </w:rPr>
          <w:t>от 21.12.2001г. №178-ФЗ</w:t>
        </w:r>
      </w:hyperlink>
      <w:r>
        <w:rPr>
          <w:rFonts w:ascii="Arial" w:hAnsi="Arial" w:cs="Arial"/>
        </w:rPr>
        <w:t xml:space="preserve"> «О приватизации государственного и муниципального имущества», </w:t>
      </w:r>
      <w:hyperlink r:id="rId5" w:history="1">
        <w:r>
          <w:rPr>
            <w:rStyle w:val="a3"/>
            <w:rFonts w:ascii="Arial" w:hAnsi="Arial" w:cs="Arial"/>
            <w:color w:val="auto"/>
            <w:u w:val="none"/>
          </w:rPr>
          <w:t>от 06.10.2003г. №131-ФЗ</w:t>
        </w:r>
      </w:hyperlink>
      <w:r>
        <w:rPr>
          <w:rFonts w:ascii="Arial" w:hAnsi="Arial" w:cs="Arial"/>
        </w:rPr>
        <w:t xml:space="preserve"> «Об общих принципах организации местного самоуправления в Российской Федерации», утвержденным решением Думы Раздольинского сельского поселения Усольского муниципального района Иркутской области от 28.10.2021 г., решением комиссии по приватизации муниципального имущества Раздольинского сельского поселения Усольского муниципального района иркутской области от 27.10.2021г., </w:t>
      </w:r>
      <w:r>
        <w:rPr>
          <w:rFonts w:ascii="Arial" w:hAnsi="Arial" w:cs="Arial"/>
          <w:color w:val="000000"/>
        </w:rPr>
        <w:t xml:space="preserve">руководствуясь </w:t>
      </w:r>
      <w:r>
        <w:rPr>
          <w:rFonts w:ascii="Arial" w:hAnsi="Arial" w:cs="Arial"/>
        </w:rPr>
        <w:t>ст.ст. 31, 46 Устава Раздольинского сельского поселения Усольского муниципального района Иркутской области, Дума Раздольинского сельского поселения Усольского муниципального района Иркутской области</w:t>
      </w:r>
    </w:p>
    <w:p w:rsidR="0066164D" w:rsidRDefault="0066164D" w:rsidP="0066164D">
      <w:pPr>
        <w:ind w:firstLine="720"/>
        <w:jc w:val="center"/>
        <w:rPr>
          <w:rFonts w:ascii="Arial" w:hAnsi="Arial" w:cs="Arial"/>
        </w:rPr>
      </w:pPr>
    </w:p>
    <w:p w:rsidR="0066164D" w:rsidRDefault="0066164D" w:rsidP="0066164D">
      <w:pPr>
        <w:suppressAutoHyphens/>
        <w:ind w:firstLine="709"/>
        <w:jc w:val="center"/>
        <w:rPr>
          <w:rFonts w:ascii="Arial" w:hAnsi="Arial" w:cs="Arial"/>
          <w:b/>
          <w:bCs/>
          <w:iCs/>
          <w:sz w:val="30"/>
          <w:szCs w:val="28"/>
        </w:rPr>
      </w:pPr>
      <w:r>
        <w:rPr>
          <w:rFonts w:ascii="Arial" w:hAnsi="Arial" w:cs="Arial"/>
          <w:b/>
          <w:bCs/>
          <w:iCs/>
          <w:sz w:val="30"/>
          <w:szCs w:val="28"/>
        </w:rPr>
        <w:t>РЕШИЛА:</w:t>
      </w:r>
    </w:p>
    <w:p w:rsidR="0066164D" w:rsidRDefault="0066164D" w:rsidP="0066164D">
      <w:pPr>
        <w:jc w:val="center"/>
        <w:rPr>
          <w:rFonts w:ascii="Arial" w:hAnsi="Arial" w:cs="Arial"/>
        </w:rPr>
      </w:pPr>
    </w:p>
    <w:p w:rsidR="0066164D" w:rsidRDefault="0066164D" w:rsidP="0066164D">
      <w:pPr>
        <w:autoSpaceDE w:val="0"/>
        <w:autoSpaceDN w:val="0"/>
        <w:adjustRightInd w:val="0"/>
        <w:ind w:firstLine="720"/>
        <w:jc w:val="both"/>
        <w:rPr>
          <w:rFonts w:ascii="Arial" w:hAnsi="Arial" w:cs="Arial"/>
        </w:rPr>
      </w:pPr>
      <w:r>
        <w:rPr>
          <w:rFonts w:ascii="Arial" w:hAnsi="Arial" w:cs="Arial"/>
        </w:rPr>
        <w:t xml:space="preserve">1. </w:t>
      </w:r>
      <w:r w:rsidR="002D6D68">
        <w:rPr>
          <w:rFonts w:ascii="Arial" w:hAnsi="Arial" w:cs="Arial"/>
        </w:rPr>
        <w:t>Р</w:t>
      </w:r>
      <w:r>
        <w:rPr>
          <w:rFonts w:ascii="Arial" w:hAnsi="Arial" w:cs="Arial"/>
        </w:rPr>
        <w:t>ешение Думы от 28.11.2021 №146 «Об утверждении прогнозного плана приватизации муниципального имущества Раздольинского сельского поселения Усольского муниципального района Иркутской области на текущий 2021 и плановый период 2022 год»</w:t>
      </w:r>
      <w:r w:rsidR="002D6D68">
        <w:rPr>
          <w:rFonts w:ascii="Arial" w:hAnsi="Arial" w:cs="Arial"/>
        </w:rPr>
        <w:t xml:space="preserve"> изложить в новой редакции:</w:t>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614"/>
        <w:gridCol w:w="3764"/>
        <w:gridCol w:w="1417"/>
        <w:gridCol w:w="1163"/>
      </w:tblGrid>
      <w:tr w:rsidR="0066164D" w:rsidTr="00B201C4">
        <w:tc>
          <w:tcPr>
            <w:tcW w:w="421" w:type="dxa"/>
            <w:tcBorders>
              <w:top w:val="single" w:sz="4" w:space="0" w:color="auto"/>
              <w:left w:val="single" w:sz="4" w:space="0" w:color="auto"/>
              <w:bottom w:val="single" w:sz="4" w:space="0" w:color="auto"/>
              <w:right w:val="single" w:sz="4" w:space="0" w:color="auto"/>
            </w:tcBorders>
            <w:hideMark/>
          </w:tcPr>
          <w:p w:rsidR="0066164D" w:rsidRDefault="0066164D">
            <w:pPr>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 п/п</w:t>
            </w:r>
          </w:p>
        </w:tc>
        <w:tc>
          <w:tcPr>
            <w:tcW w:w="2614" w:type="dxa"/>
            <w:tcBorders>
              <w:top w:val="single" w:sz="4" w:space="0" w:color="auto"/>
              <w:left w:val="single" w:sz="4" w:space="0" w:color="auto"/>
              <w:bottom w:val="single" w:sz="4" w:space="0" w:color="auto"/>
              <w:right w:val="single" w:sz="4" w:space="0" w:color="auto"/>
            </w:tcBorders>
            <w:hideMark/>
          </w:tcPr>
          <w:p w:rsidR="0066164D" w:rsidRDefault="0066164D">
            <w:pPr>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Наименование объекта, идентификационный номер (</w:t>
            </w:r>
            <w:r>
              <w:rPr>
                <w:rFonts w:ascii="Courier New" w:hAnsi="Courier New" w:cs="Courier New"/>
                <w:sz w:val="22"/>
                <w:szCs w:val="22"/>
                <w:lang w:val="en-US" w:eastAsia="en-US"/>
              </w:rPr>
              <w:t>VIN</w:t>
            </w:r>
            <w:r>
              <w:rPr>
                <w:rFonts w:ascii="Courier New" w:hAnsi="Courier New" w:cs="Courier New"/>
                <w:sz w:val="22"/>
                <w:szCs w:val="22"/>
                <w:lang w:eastAsia="en-US"/>
              </w:rPr>
              <w:t>), государственный регистрационный знак</w:t>
            </w:r>
          </w:p>
        </w:tc>
        <w:tc>
          <w:tcPr>
            <w:tcW w:w="3764" w:type="dxa"/>
            <w:tcBorders>
              <w:top w:val="single" w:sz="4" w:space="0" w:color="auto"/>
              <w:left w:val="single" w:sz="4" w:space="0" w:color="auto"/>
              <w:bottom w:val="single" w:sz="4" w:space="0" w:color="auto"/>
              <w:right w:val="single" w:sz="4" w:space="0" w:color="auto"/>
            </w:tcBorders>
            <w:hideMark/>
          </w:tcPr>
          <w:p w:rsidR="0066164D" w:rsidRDefault="0066164D">
            <w:pPr>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Характеристика объекта</w:t>
            </w:r>
          </w:p>
        </w:tc>
        <w:tc>
          <w:tcPr>
            <w:tcW w:w="1417" w:type="dxa"/>
            <w:tcBorders>
              <w:top w:val="single" w:sz="4" w:space="0" w:color="auto"/>
              <w:left w:val="single" w:sz="4" w:space="0" w:color="auto"/>
              <w:bottom w:val="single" w:sz="4" w:space="0" w:color="auto"/>
              <w:right w:val="single" w:sz="4" w:space="0" w:color="auto"/>
            </w:tcBorders>
            <w:hideMark/>
          </w:tcPr>
          <w:p w:rsidR="0066164D" w:rsidRDefault="0066164D">
            <w:pPr>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Начальная цена объекта</w:t>
            </w:r>
          </w:p>
          <w:p w:rsidR="0066164D" w:rsidRDefault="0066164D">
            <w:pPr>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(руб.)</w:t>
            </w:r>
          </w:p>
        </w:tc>
        <w:tc>
          <w:tcPr>
            <w:tcW w:w="1163" w:type="dxa"/>
            <w:tcBorders>
              <w:top w:val="single" w:sz="4" w:space="0" w:color="auto"/>
              <w:left w:val="single" w:sz="4" w:space="0" w:color="auto"/>
              <w:bottom w:val="single" w:sz="4" w:space="0" w:color="auto"/>
              <w:right w:val="single" w:sz="4" w:space="0" w:color="auto"/>
            </w:tcBorders>
            <w:hideMark/>
          </w:tcPr>
          <w:p w:rsidR="0066164D" w:rsidRDefault="0066164D">
            <w:pPr>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Способ приватизации</w:t>
            </w:r>
          </w:p>
        </w:tc>
      </w:tr>
      <w:tr w:rsidR="0066164D" w:rsidTr="00B201C4">
        <w:trPr>
          <w:trHeight w:val="416"/>
        </w:trPr>
        <w:tc>
          <w:tcPr>
            <w:tcW w:w="421" w:type="dxa"/>
            <w:tcBorders>
              <w:top w:val="single" w:sz="4" w:space="0" w:color="auto"/>
              <w:left w:val="single" w:sz="4" w:space="0" w:color="auto"/>
              <w:bottom w:val="single" w:sz="4" w:space="0" w:color="auto"/>
              <w:right w:val="single" w:sz="4" w:space="0" w:color="auto"/>
            </w:tcBorders>
            <w:hideMark/>
          </w:tcPr>
          <w:p w:rsidR="0066164D" w:rsidRDefault="0066164D">
            <w:pPr>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1</w:t>
            </w:r>
          </w:p>
        </w:tc>
        <w:tc>
          <w:tcPr>
            <w:tcW w:w="2614" w:type="dxa"/>
            <w:tcBorders>
              <w:top w:val="single" w:sz="4" w:space="0" w:color="auto"/>
              <w:left w:val="single" w:sz="4" w:space="0" w:color="auto"/>
              <w:bottom w:val="single" w:sz="4" w:space="0" w:color="auto"/>
              <w:right w:val="single" w:sz="4" w:space="0" w:color="auto"/>
            </w:tcBorders>
            <w:hideMark/>
          </w:tcPr>
          <w:p w:rsidR="0066164D" w:rsidRDefault="0066164D">
            <w:pPr>
              <w:spacing w:line="276" w:lineRule="auto"/>
              <w:jc w:val="both"/>
              <w:rPr>
                <w:rFonts w:ascii="Courier New" w:hAnsi="Courier New" w:cs="Courier New"/>
                <w:sz w:val="22"/>
                <w:szCs w:val="22"/>
                <w:lang w:eastAsia="en-US"/>
              </w:rPr>
            </w:pPr>
            <w:r>
              <w:rPr>
                <w:rFonts w:ascii="Courier New" w:hAnsi="Courier New" w:cs="Courier New"/>
                <w:sz w:val="22"/>
                <w:szCs w:val="22"/>
                <w:lang w:eastAsia="en-US"/>
              </w:rPr>
              <w:t>Транспортное средство КАВЗ 397620,</w:t>
            </w:r>
          </w:p>
          <w:p w:rsidR="0066164D" w:rsidRDefault="0066164D">
            <w:pPr>
              <w:spacing w:line="276" w:lineRule="auto"/>
              <w:jc w:val="both"/>
              <w:rPr>
                <w:rFonts w:ascii="Courier New" w:hAnsi="Courier New" w:cs="Courier New"/>
                <w:sz w:val="22"/>
                <w:szCs w:val="22"/>
                <w:lang w:eastAsia="en-US"/>
              </w:rPr>
            </w:pPr>
            <w:r>
              <w:rPr>
                <w:rFonts w:ascii="Courier New" w:hAnsi="Courier New" w:cs="Courier New"/>
                <w:sz w:val="22"/>
                <w:szCs w:val="22"/>
                <w:lang w:eastAsia="en-US"/>
              </w:rPr>
              <w:t>Х1Е39762030035021,</w:t>
            </w:r>
          </w:p>
          <w:p w:rsidR="0066164D" w:rsidRDefault="0066164D">
            <w:pPr>
              <w:spacing w:line="276" w:lineRule="auto"/>
              <w:jc w:val="both"/>
              <w:rPr>
                <w:rFonts w:ascii="Courier New" w:hAnsi="Courier New" w:cs="Courier New"/>
                <w:sz w:val="22"/>
                <w:szCs w:val="22"/>
                <w:lang w:eastAsia="en-US"/>
              </w:rPr>
            </w:pPr>
            <w:r>
              <w:rPr>
                <w:rFonts w:ascii="Courier New" w:hAnsi="Courier New" w:cs="Courier New"/>
                <w:sz w:val="22"/>
                <w:szCs w:val="22"/>
                <w:lang w:eastAsia="en-US"/>
              </w:rPr>
              <w:t>Р099ХО38</w:t>
            </w:r>
          </w:p>
        </w:tc>
        <w:tc>
          <w:tcPr>
            <w:tcW w:w="3764" w:type="dxa"/>
            <w:tcBorders>
              <w:top w:val="single" w:sz="4" w:space="0" w:color="auto"/>
              <w:left w:val="single" w:sz="4" w:space="0" w:color="auto"/>
              <w:bottom w:val="single" w:sz="4" w:space="0" w:color="auto"/>
              <w:right w:val="single" w:sz="4" w:space="0" w:color="auto"/>
            </w:tcBorders>
            <w:hideMark/>
          </w:tcPr>
          <w:p w:rsidR="0066164D" w:rsidRDefault="0066164D" w:rsidP="00340356">
            <w:pPr>
              <w:spacing w:line="276" w:lineRule="auto"/>
              <w:rPr>
                <w:rFonts w:ascii="Courier New" w:hAnsi="Courier New" w:cs="Courier New"/>
                <w:sz w:val="22"/>
                <w:szCs w:val="22"/>
                <w:lang w:eastAsia="en-US"/>
              </w:rPr>
            </w:pPr>
            <w:r>
              <w:rPr>
                <w:rFonts w:ascii="Courier New" w:hAnsi="Courier New" w:cs="Courier New"/>
                <w:sz w:val="22"/>
                <w:szCs w:val="22"/>
                <w:lang w:eastAsia="en-US"/>
              </w:rPr>
              <w:t>Тип транспортного средства: автобус, год изготовления – 2003 г.в., модель</w:t>
            </w:r>
            <w:r w:rsidR="00340356">
              <w:rPr>
                <w:rFonts w:ascii="Courier New" w:hAnsi="Courier New" w:cs="Courier New"/>
                <w:sz w:val="22"/>
                <w:szCs w:val="22"/>
                <w:lang w:eastAsia="en-US"/>
              </w:rPr>
              <w:t xml:space="preserve">, № двигателя </w:t>
            </w:r>
            <w:r>
              <w:rPr>
                <w:rFonts w:ascii="Courier New" w:hAnsi="Courier New" w:cs="Courier New"/>
                <w:sz w:val="22"/>
                <w:szCs w:val="22"/>
                <w:lang w:eastAsia="en-US"/>
              </w:rPr>
              <w:t>51300К</w:t>
            </w:r>
            <w:r w:rsidR="00340356">
              <w:rPr>
                <w:rFonts w:ascii="Courier New" w:hAnsi="Courier New" w:cs="Courier New"/>
                <w:sz w:val="22"/>
                <w:szCs w:val="22"/>
                <w:lang w:eastAsia="en-US"/>
              </w:rPr>
              <w:t xml:space="preserve"> </w:t>
            </w:r>
            <w:r>
              <w:rPr>
                <w:rFonts w:ascii="Courier New" w:hAnsi="Courier New" w:cs="Courier New"/>
                <w:sz w:val="22"/>
                <w:szCs w:val="22"/>
                <w:lang w:eastAsia="en-US"/>
              </w:rPr>
              <w:t xml:space="preserve"> 31012003, шасси (рама) </w:t>
            </w:r>
            <w:r>
              <w:rPr>
                <w:rFonts w:ascii="Courier New" w:hAnsi="Courier New" w:cs="Courier New"/>
                <w:sz w:val="22"/>
                <w:szCs w:val="22"/>
                <w:lang w:eastAsia="en-US"/>
              </w:rPr>
              <w:lastRenderedPageBreak/>
              <w:t>№330740 30840366, № кузова 30035021, цвет кузова: белый, рабочий объем двигателя 4250 куб.см., мощность двигателя 125 кВт, тип двигателя - бензиновый, паспорт ТС 45 КО 832227</w:t>
            </w:r>
          </w:p>
        </w:tc>
        <w:tc>
          <w:tcPr>
            <w:tcW w:w="1417" w:type="dxa"/>
            <w:tcBorders>
              <w:top w:val="single" w:sz="4" w:space="0" w:color="auto"/>
              <w:left w:val="single" w:sz="4" w:space="0" w:color="auto"/>
              <w:bottom w:val="single" w:sz="4" w:space="0" w:color="auto"/>
              <w:right w:val="single" w:sz="4" w:space="0" w:color="auto"/>
            </w:tcBorders>
            <w:hideMark/>
          </w:tcPr>
          <w:p w:rsidR="0066164D" w:rsidRDefault="0066164D">
            <w:pPr>
              <w:spacing w:line="276" w:lineRule="auto"/>
              <w:jc w:val="both"/>
              <w:rPr>
                <w:rFonts w:ascii="Courier New" w:hAnsi="Courier New" w:cs="Courier New"/>
                <w:sz w:val="22"/>
                <w:szCs w:val="22"/>
                <w:lang w:eastAsia="en-US"/>
              </w:rPr>
            </w:pPr>
            <w:r>
              <w:rPr>
                <w:rFonts w:ascii="Courier New" w:hAnsi="Courier New" w:cs="Courier New"/>
                <w:sz w:val="22"/>
                <w:szCs w:val="22"/>
                <w:lang w:eastAsia="en-US"/>
              </w:rPr>
              <w:lastRenderedPageBreak/>
              <w:t xml:space="preserve">На основании отчета об оценке рыночной </w:t>
            </w:r>
            <w:r>
              <w:rPr>
                <w:rFonts w:ascii="Courier New" w:hAnsi="Courier New" w:cs="Courier New"/>
                <w:sz w:val="22"/>
                <w:szCs w:val="22"/>
                <w:lang w:eastAsia="en-US"/>
              </w:rPr>
              <w:lastRenderedPageBreak/>
              <w:t>стоимости объекта</w:t>
            </w:r>
          </w:p>
        </w:tc>
        <w:tc>
          <w:tcPr>
            <w:tcW w:w="1163" w:type="dxa"/>
            <w:tcBorders>
              <w:top w:val="single" w:sz="4" w:space="0" w:color="auto"/>
              <w:left w:val="single" w:sz="4" w:space="0" w:color="auto"/>
              <w:bottom w:val="single" w:sz="4" w:space="0" w:color="auto"/>
              <w:right w:val="single" w:sz="4" w:space="0" w:color="auto"/>
            </w:tcBorders>
            <w:hideMark/>
          </w:tcPr>
          <w:p w:rsidR="0066164D" w:rsidRDefault="0066164D">
            <w:pPr>
              <w:spacing w:line="276" w:lineRule="auto"/>
              <w:jc w:val="both"/>
              <w:rPr>
                <w:rFonts w:ascii="Courier New" w:hAnsi="Courier New" w:cs="Courier New"/>
                <w:sz w:val="22"/>
                <w:szCs w:val="22"/>
                <w:lang w:eastAsia="en-US"/>
              </w:rPr>
            </w:pPr>
            <w:r>
              <w:rPr>
                <w:rFonts w:ascii="Courier New" w:hAnsi="Courier New" w:cs="Courier New"/>
                <w:sz w:val="22"/>
                <w:szCs w:val="22"/>
                <w:lang w:eastAsia="en-US"/>
              </w:rPr>
              <w:lastRenderedPageBreak/>
              <w:t>Аукцион</w:t>
            </w:r>
          </w:p>
        </w:tc>
      </w:tr>
      <w:tr w:rsidR="0066164D" w:rsidTr="00B201C4">
        <w:trPr>
          <w:trHeight w:val="416"/>
        </w:trPr>
        <w:tc>
          <w:tcPr>
            <w:tcW w:w="421" w:type="dxa"/>
            <w:tcBorders>
              <w:top w:val="single" w:sz="4" w:space="0" w:color="auto"/>
              <w:left w:val="single" w:sz="4" w:space="0" w:color="auto"/>
              <w:bottom w:val="single" w:sz="4" w:space="0" w:color="auto"/>
              <w:right w:val="single" w:sz="4" w:space="0" w:color="auto"/>
            </w:tcBorders>
            <w:hideMark/>
          </w:tcPr>
          <w:p w:rsidR="0066164D" w:rsidRDefault="0066164D">
            <w:pPr>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2</w:t>
            </w:r>
          </w:p>
        </w:tc>
        <w:tc>
          <w:tcPr>
            <w:tcW w:w="2614" w:type="dxa"/>
            <w:tcBorders>
              <w:top w:val="single" w:sz="4" w:space="0" w:color="auto"/>
              <w:left w:val="single" w:sz="4" w:space="0" w:color="auto"/>
              <w:bottom w:val="single" w:sz="4" w:space="0" w:color="auto"/>
              <w:right w:val="single" w:sz="4" w:space="0" w:color="auto"/>
            </w:tcBorders>
            <w:hideMark/>
          </w:tcPr>
          <w:p w:rsidR="0066164D" w:rsidRDefault="0066164D">
            <w:pPr>
              <w:spacing w:line="276" w:lineRule="auto"/>
              <w:jc w:val="both"/>
              <w:rPr>
                <w:rFonts w:ascii="Courier New" w:hAnsi="Courier New" w:cs="Courier New"/>
                <w:sz w:val="22"/>
                <w:szCs w:val="22"/>
                <w:lang w:eastAsia="en-US"/>
              </w:rPr>
            </w:pPr>
            <w:r>
              <w:rPr>
                <w:rFonts w:ascii="Courier New" w:hAnsi="Courier New" w:cs="Courier New"/>
                <w:sz w:val="22"/>
                <w:szCs w:val="22"/>
                <w:lang w:eastAsia="en-US"/>
              </w:rPr>
              <w:t>Транспортное средство УАЗ-220695-04,</w:t>
            </w:r>
          </w:p>
          <w:p w:rsidR="0066164D" w:rsidRDefault="0066164D">
            <w:pPr>
              <w:spacing w:line="276" w:lineRule="auto"/>
              <w:jc w:val="both"/>
              <w:rPr>
                <w:rFonts w:ascii="Courier New" w:hAnsi="Courier New" w:cs="Courier New"/>
                <w:sz w:val="22"/>
                <w:szCs w:val="22"/>
                <w:lang w:eastAsia="en-US"/>
              </w:rPr>
            </w:pPr>
            <w:r>
              <w:rPr>
                <w:rFonts w:ascii="Courier New" w:hAnsi="Courier New" w:cs="Courier New"/>
                <w:sz w:val="22"/>
                <w:szCs w:val="22"/>
                <w:lang w:eastAsia="en-US"/>
              </w:rPr>
              <w:t>ХТТ220695С0456510,</w:t>
            </w:r>
          </w:p>
          <w:p w:rsidR="0066164D" w:rsidRDefault="0066164D">
            <w:pPr>
              <w:spacing w:line="276" w:lineRule="auto"/>
              <w:jc w:val="both"/>
              <w:rPr>
                <w:rFonts w:ascii="Courier New" w:hAnsi="Courier New" w:cs="Courier New"/>
                <w:sz w:val="22"/>
                <w:szCs w:val="22"/>
                <w:lang w:eastAsia="en-US"/>
              </w:rPr>
            </w:pPr>
            <w:r>
              <w:rPr>
                <w:rFonts w:ascii="Courier New" w:hAnsi="Courier New" w:cs="Courier New"/>
                <w:sz w:val="22"/>
                <w:szCs w:val="22"/>
                <w:lang w:eastAsia="en-US"/>
              </w:rPr>
              <w:t>У972ХН 38</w:t>
            </w:r>
          </w:p>
        </w:tc>
        <w:tc>
          <w:tcPr>
            <w:tcW w:w="3764" w:type="dxa"/>
            <w:tcBorders>
              <w:top w:val="single" w:sz="4" w:space="0" w:color="auto"/>
              <w:left w:val="single" w:sz="4" w:space="0" w:color="auto"/>
              <w:bottom w:val="single" w:sz="4" w:space="0" w:color="auto"/>
              <w:right w:val="single" w:sz="4" w:space="0" w:color="auto"/>
            </w:tcBorders>
            <w:hideMark/>
          </w:tcPr>
          <w:p w:rsidR="0066164D" w:rsidRDefault="0066164D" w:rsidP="00340356">
            <w:pPr>
              <w:spacing w:line="276" w:lineRule="auto"/>
              <w:rPr>
                <w:rFonts w:ascii="Courier New" w:hAnsi="Courier New" w:cs="Courier New"/>
                <w:sz w:val="22"/>
                <w:szCs w:val="22"/>
                <w:lang w:eastAsia="en-US"/>
              </w:rPr>
            </w:pPr>
            <w:r>
              <w:rPr>
                <w:rFonts w:ascii="Courier New" w:hAnsi="Courier New" w:cs="Courier New"/>
                <w:sz w:val="22"/>
                <w:szCs w:val="22"/>
                <w:lang w:eastAsia="en-US"/>
              </w:rPr>
              <w:t xml:space="preserve">Тип транспортного средства: спец. пассажирский, год изготовления – 2012 г.в., модель, № </w:t>
            </w:r>
            <w:r w:rsidR="00B201C4">
              <w:rPr>
                <w:rFonts w:ascii="Courier New" w:hAnsi="Courier New" w:cs="Courier New"/>
                <w:sz w:val="22"/>
                <w:szCs w:val="22"/>
                <w:lang w:eastAsia="en-US"/>
              </w:rPr>
              <w:t>двигателя 409100</w:t>
            </w:r>
            <w:r>
              <w:rPr>
                <w:rFonts w:ascii="Courier New" w:hAnsi="Courier New" w:cs="Courier New"/>
                <w:sz w:val="22"/>
                <w:szCs w:val="22"/>
                <w:lang w:eastAsia="en-US"/>
              </w:rPr>
              <w:t>*С3019112, шасси (рама) №220695С0477802, № кузова 220600С0105044, цвет кузова: белая ночь, рабочий объем двигателя 2693 куб.см., мощность двигателя 112,2 (82,5) кВт, тип двигателя - бензиновый, паспорт ТС 73 НМ230194</w:t>
            </w:r>
          </w:p>
        </w:tc>
        <w:tc>
          <w:tcPr>
            <w:tcW w:w="1417" w:type="dxa"/>
            <w:tcBorders>
              <w:top w:val="single" w:sz="4" w:space="0" w:color="auto"/>
              <w:left w:val="single" w:sz="4" w:space="0" w:color="auto"/>
              <w:bottom w:val="single" w:sz="4" w:space="0" w:color="auto"/>
              <w:right w:val="single" w:sz="4" w:space="0" w:color="auto"/>
            </w:tcBorders>
            <w:hideMark/>
          </w:tcPr>
          <w:p w:rsidR="0066164D" w:rsidRDefault="0066164D">
            <w:pPr>
              <w:spacing w:line="276" w:lineRule="auto"/>
              <w:jc w:val="both"/>
              <w:rPr>
                <w:rFonts w:ascii="Courier New" w:hAnsi="Courier New" w:cs="Courier New"/>
                <w:sz w:val="22"/>
                <w:szCs w:val="22"/>
                <w:lang w:eastAsia="en-US"/>
              </w:rPr>
            </w:pPr>
            <w:r>
              <w:rPr>
                <w:rFonts w:ascii="Courier New" w:hAnsi="Courier New" w:cs="Courier New"/>
                <w:sz w:val="22"/>
                <w:szCs w:val="22"/>
                <w:lang w:eastAsia="en-US"/>
              </w:rPr>
              <w:t>На основании отчета об оценке рыночной стоимости объекта</w:t>
            </w:r>
          </w:p>
        </w:tc>
        <w:tc>
          <w:tcPr>
            <w:tcW w:w="1163" w:type="dxa"/>
            <w:tcBorders>
              <w:top w:val="single" w:sz="4" w:space="0" w:color="auto"/>
              <w:left w:val="single" w:sz="4" w:space="0" w:color="auto"/>
              <w:bottom w:val="single" w:sz="4" w:space="0" w:color="auto"/>
              <w:right w:val="single" w:sz="4" w:space="0" w:color="auto"/>
            </w:tcBorders>
            <w:hideMark/>
          </w:tcPr>
          <w:p w:rsidR="0066164D" w:rsidRDefault="0066164D">
            <w:pPr>
              <w:spacing w:line="276" w:lineRule="auto"/>
              <w:jc w:val="both"/>
              <w:rPr>
                <w:rFonts w:ascii="Courier New" w:hAnsi="Courier New" w:cs="Courier New"/>
                <w:sz w:val="22"/>
                <w:szCs w:val="22"/>
                <w:lang w:eastAsia="en-US"/>
              </w:rPr>
            </w:pPr>
            <w:r>
              <w:rPr>
                <w:rFonts w:ascii="Courier New" w:hAnsi="Courier New" w:cs="Courier New"/>
                <w:sz w:val="22"/>
                <w:szCs w:val="22"/>
                <w:lang w:eastAsia="en-US"/>
              </w:rPr>
              <w:t>Аукцион</w:t>
            </w:r>
          </w:p>
        </w:tc>
      </w:tr>
      <w:tr w:rsidR="0066164D" w:rsidTr="00B201C4">
        <w:trPr>
          <w:trHeight w:val="416"/>
        </w:trPr>
        <w:tc>
          <w:tcPr>
            <w:tcW w:w="421" w:type="dxa"/>
            <w:tcBorders>
              <w:top w:val="single" w:sz="4" w:space="0" w:color="auto"/>
              <w:left w:val="single" w:sz="4" w:space="0" w:color="auto"/>
              <w:bottom w:val="single" w:sz="4" w:space="0" w:color="auto"/>
              <w:right w:val="single" w:sz="4" w:space="0" w:color="auto"/>
            </w:tcBorders>
            <w:hideMark/>
          </w:tcPr>
          <w:p w:rsidR="0066164D" w:rsidRDefault="0066164D">
            <w:pPr>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3</w:t>
            </w:r>
          </w:p>
        </w:tc>
        <w:tc>
          <w:tcPr>
            <w:tcW w:w="2614" w:type="dxa"/>
            <w:tcBorders>
              <w:top w:val="single" w:sz="4" w:space="0" w:color="auto"/>
              <w:left w:val="single" w:sz="4" w:space="0" w:color="auto"/>
              <w:bottom w:val="single" w:sz="4" w:space="0" w:color="auto"/>
              <w:right w:val="single" w:sz="4" w:space="0" w:color="auto"/>
            </w:tcBorders>
            <w:hideMark/>
          </w:tcPr>
          <w:p w:rsidR="0066164D" w:rsidRDefault="0066164D">
            <w:pPr>
              <w:spacing w:line="276" w:lineRule="auto"/>
              <w:jc w:val="both"/>
              <w:rPr>
                <w:rFonts w:ascii="Courier New" w:hAnsi="Courier New" w:cs="Courier New"/>
                <w:sz w:val="22"/>
                <w:szCs w:val="22"/>
                <w:lang w:eastAsia="en-US"/>
              </w:rPr>
            </w:pPr>
            <w:r>
              <w:rPr>
                <w:rFonts w:ascii="Courier New" w:hAnsi="Courier New" w:cs="Courier New"/>
                <w:sz w:val="22"/>
                <w:szCs w:val="22"/>
                <w:lang w:eastAsia="en-US"/>
              </w:rPr>
              <w:t>Транспортное средство УАЗ 31512,</w:t>
            </w:r>
          </w:p>
          <w:p w:rsidR="0066164D" w:rsidRDefault="0066164D">
            <w:pPr>
              <w:spacing w:line="276" w:lineRule="auto"/>
              <w:jc w:val="both"/>
              <w:rPr>
                <w:rFonts w:ascii="Courier New" w:hAnsi="Courier New" w:cs="Courier New"/>
                <w:sz w:val="22"/>
                <w:szCs w:val="22"/>
                <w:lang w:eastAsia="en-US"/>
              </w:rPr>
            </w:pPr>
            <w:r>
              <w:rPr>
                <w:rFonts w:ascii="Courier New" w:hAnsi="Courier New" w:cs="Courier New"/>
                <w:sz w:val="22"/>
                <w:szCs w:val="22"/>
                <w:lang w:eastAsia="en-US"/>
              </w:rPr>
              <w:t>ХТТ</w:t>
            </w:r>
            <w:r w:rsidR="00B967C8">
              <w:rPr>
                <w:rFonts w:ascii="Courier New" w:hAnsi="Courier New" w:cs="Courier New"/>
                <w:sz w:val="22"/>
                <w:szCs w:val="22"/>
                <w:lang w:eastAsia="en-US"/>
              </w:rPr>
              <w:t>315120</w:t>
            </w:r>
            <w:r w:rsidR="00B967C8">
              <w:rPr>
                <w:rFonts w:ascii="Courier New" w:hAnsi="Courier New" w:cs="Courier New"/>
                <w:sz w:val="22"/>
                <w:szCs w:val="22"/>
                <w:lang w:val="en-US" w:eastAsia="en-US"/>
              </w:rPr>
              <w:t>N</w:t>
            </w:r>
            <w:r w:rsidR="00D512A3">
              <w:rPr>
                <w:rFonts w:ascii="Courier New" w:hAnsi="Courier New" w:cs="Courier New"/>
                <w:sz w:val="22"/>
                <w:szCs w:val="22"/>
                <w:lang w:eastAsia="en-US"/>
              </w:rPr>
              <w:t>035758</w:t>
            </w:r>
            <w:bookmarkStart w:id="0" w:name="_GoBack"/>
            <w:bookmarkEnd w:id="0"/>
            <w:r w:rsidR="00B967C8">
              <w:rPr>
                <w:rFonts w:ascii="Courier New" w:hAnsi="Courier New" w:cs="Courier New"/>
                <w:sz w:val="22"/>
                <w:szCs w:val="22"/>
                <w:lang w:eastAsia="en-US"/>
              </w:rPr>
              <w:t>0</w:t>
            </w:r>
            <w:r>
              <w:rPr>
                <w:rFonts w:ascii="Courier New" w:hAnsi="Courier New" w:cs="Courier New"/>
                <w:sz w:val="22"/>
                <w:szCs w:val="22"/>
                <w:lang w:eastAsia="en-US"/>
              </w:rPr>
              <w:t>,</w:t>
            </w:r>
          </w:p>
          <w:p w:rsidR="0066164D" w:rsidRDefault="0066164D">
            <w:pPr>
              <w:spacing w:line="276" w:lineRule="auto"/>
              <w:jc w:val="both"/>
              <w:rPr>
                <w:rFonts w:ascii="Courier New" w:hAnsi="Courier New" w:cs="Courier New"/>
                <w:sz w:val="22"/>
                <w:szCs w:val="22"/>
                <w:lang w:eastAsia="en-US"/>
              </w:rPr>
            </w:pPr>
            <w:r>
              <w:rPr>
                <w:rFonts w:ascii="Courier New" w:hAnsi="Courier New" w:cs="Courier New"/>
                <w:sz w:val="22"/>
                <w:szCs w:val="22"/>
                <w:lang w:eastAsia="en-US"/>
              </w:rPr>
              <w:t>В254КУ 38</w:t>
            </w:r>
          </w:p>
        </w:tc>
        <w:tc>
          <w:tcPr>
            <w:tcW w:w="3764" w:type="dxa"/>
            <w:tcBorders>
              <w:top w:val="single" w:sz="4" w:space="0" w:color="auto"/>
              <w:left w:val="single" w:sz="4" w:space="0" w:color="auto"/>
              <w:bottom w:val="single" w:sz="4" w:space="0" w:color="auto"/>
              <w:right w:val="single" w:sz="4" w:space="0" w:color="auto"/>
            </w:tcBorders>
            <w:hideMark/>
          </w:tcPr>
          <w:p w:rsidR="0066164D" w:rsidRDefault="0066164D" w:rsidP="00340356">
            <w:pPr>
              <w:spacing w:line="276" w:lineRule="auto"/>
              <w:rPr>
                <w:rFonts w:ascii="Courier New" w:hAnsi="Courier New" w:cs="Courier New"/>
                <w:sz w:val="22"/>
                <w:szCs w:val="22"/>
                <w:lang w:eastAsia="en-US"/>
              </w:rPr>
            </w:pPr>
            <w:r>
              <w:rPr>
                <w:rFonts w:ascii="Courier New" w:hAnsi="Courier New" w:cs="Courier New"/>
                <w:sz w:val="22"/>
                <w:szCs w:val="22"/>
                <w:lang w:eastAsia="en-US"/>
              </w:rPr>
              <w:t xml:space="preserve">Тип транспортного средства: </w:t>
            </w:r>
            <w:r w:rsidR="00340356">
              <w:rPr>
                <w:rFonts w:ascii="Courier New" w:hAnsi="Courier New" w:cs="Courier New"/>
                <w:sz w:val="22"/>
                <w:szCs w:val="22"/>
                <w:lang w:eastAsia="en-US"/>
              </w:rPr>
              <w:t>джип</w:t>
            </w:r>
            <w:r>
              <w:rPr>
                <w:rFonts w:ascii="Courier New" w:hAnsi="Courier New" w:cs="Courier New"/>
                <w:sz w:val="22"/>
                <w:szCs w:val="22"/>
                <w:lang w:eastAsia="en-US"/>
              </w:rPr>
              <w:t xml:space="preserve">, год изготовления – 1992 г.в., модель, № двигателя </w:t>
            </w:r>
            <w:r w:rsidR="00340356">
              <w:rPr>
                <w:rFonts w:ascii="Courier New" w:hAnsi="Courier New" w:cs="Courier New"/>
                <w:sz w:val="22"/>
                <w:szCs w:val="22"/>
                <w:lang w:eastAsia="en-US"/>
              </w:rPr>
              <w:t>417800 20106237</w:t>
            </w:r>
            <w:r>
              <w:rPr>
                <w:rFonts w:ascii="Courier New" w:hAnsi="Courier New" w:cs="Courier New"/>
                <w:sz w:val="22"/>
                <w:szCs w:val="22"/>
                <w:lang w:eastAsia="en-US"/>
              </w:rPr>
              <w:t>, шасси (рама) №</w:t>
            </w:r>
            <w:r w:rsidR="00340356">
              <w:rPr>
                <w:rFonts w:ascii="Courier New" w:hAnsi="Courier New" w:cs="Courier New"/>
                <w:sz w:val="22"/>
                <w:szCs w:val="22"/>
                <w:lang w:eastAsia="en-US"/>
              </w:rPr>
              <w:t>0357590</w:t>
            </w:r>
            <w:r>
              <w:rPr>
                <w:rFonts w:ascii="Courier New" w:hAnsi="Courier New" w:cs="Courier New"/>
                <w:sz w:val="22"/>
                <w:szCs w:val="22"/>
                <w:lang w:eastAsia="en-US"/>
              </w:rPr>
              <w:t xml:space="preserve">, № кузова </w:t>
            </w:r>
            <w:r w:rsidR="00340356">
              <w:rPr>
                <w:rFonts w:ascii="Courier New" w:hAnsi="Courier New" w:cs="Courier New"/>
                <w:sz w:val="22"/>
                <w:szCs w:val="22"/>
                <w:lang w:eastAsia="en-US"/>
              </w:rPr>
              <w:t>1142</w:t>
            </w:r>
            <w:r>
              <w:rPr>
                <w:rFonts w:ascii="Courier New" w:hAnsi="Courier New" w:cs="Courier New"/>
                <w:sz w:val="22"/>
                <w:szCs w:val="22"/>
                <w:lang w:eastAsia="en-US"/>
              </w:rPr>
              <w:t xml:space="preserve">, цвет кузова: </w:t>
            </w:r>
            <w:r w:rsidR="00340356">
              <w:rPr>
                <w:rFonts w:ascii="Courier New" w:hAnsi="Courier New" w:cs="Courier New"/>
                <w:sz w:val="22"/>
                <w:szCs w:val="22"/>
                <w:lang w:eastAsia="en-US"/>
              </w:rPr>
              <w:t>зеленый</w:t>
            </w:r>
            <w:r>
              <w:rPr>
                <w:rFonts w:ascii="Courier New" w:hAnsi="Courier New" w:cs="Courier New"/>
                <w:sz w:val="22"/>
                <w:szCs w:val="22"/>
                <w:lang w:eastAsia="en-US"/>
              </w:rPr>
              <w:t>, рабочий объем двигателя 2</w:t>
            </w:r>
            <w:r w:rsidR="00340356">
              <w:rPr>
                <w:rFonts w:ascii="Courier New" w:hAnsi="Courier New" w:cs="Courier New"/>
                <w:sz w:val="22"/>
                <w:szCs w:val="22"/>
                <w:lang w:eastAsia="en-US"/>
              </w:rPr>
              <w:t>445</w:t>
            </w:r>
            <w:r>
              <w:rPr>
                <w:rFonts w:ascii="Courier New" w:hAnsi="Courier New" w:cs="Courier New"/>
                <w:sz w:val="22"/>
                <w:szCs w:val="22"/>
                <w:lang w:eastAsia="en-US"/>
              </w:rPr>
              <w:t xml:space="preserve"> куб.см., мощность двигателя </w:t>
            </w:r>
            <w:r w:rsidR="00340356">
              <w:rPr>
                <w:rFonts w:ascii="Courier New" w:hAnsi="Courier New" w:cs="Courier New"/>
                <w:sz w:val="22"/>
                <w:szCs w:val="22"/>
                <w:lang w:eastAsia="en-US"/>
              </w:rPr>
              <w:t>63,3</w:t>
            </w:r>
            <w:r>
              <w:rPr>
                <w:rFonts w:ascii="Courier New" w:hAnsi="Courier New" w:cs="Courier New"/>
                <w:sz w:val="22"/>
                <w:szCs w:val="22"/>
                <w:lang w:eastAsia="en-US"/>
              </w:rPr>
              <w:t xml:space="preserve"> кВт, тип двигателя - бензиновый, паспорт ТС 38 КЕ 953885</w:t>
            </w:r>
          </w:p>
        </w:tc>
        <w:tc>
          <w:tcPr>
            <w:tcW w:w="1417" w:type="dxa"/>
            <w:tcBorders>
              <w:top w:val="single" w:sz="4" w:space="0" w:color="auto"/>
              <w:left w:val="single" w:sz="4" w:space="0" w:color="auto"/>
              <w:bottom w:val="single" w:sz="4" w:space="0" w:color="auto"/>
              <w:right w:val="single" w:sz="4" w:space="0" w:color="auto"/>
            </w:tcBorders>
            <w:hideMark/>
          </w:tcPr>
          <w:p w:rsidR="0066164D" w:rsidRDefault="0066164D">
            <w:pPr>
              <w:spacing w:line="276" w:lineRule="auto"/>
              <w:jc w:val="both"/>
              <w:rPr>
                <w:rFonts w:ascii="Courier New" w:hAnsi="Courier New" w:cs="Courier New"/>
                <w:sz w:val="22"/>
                <w:szCs w:val="22"/>
                <w:lang w:eastAsia="en-US"/>
              </w:rPr>
            </w:pPr>
            <w:r>
              <w:rPr>
                <w:rFonts w:ascii="Courier New" w:hAnsi="Courier New" w:cs="Courier New"/>
                <w:sz w:val="22"/>
                <w:szCs w:val="22"/>
                <w:lang w:eastAsia="en-US"/>
              </w:rPr>
              <w:t>На основании отчета об оценке рыночной стоимости объекта</w:t>
            </w:r>
          </w:p>
        </w:tc>
        <w:tc>
          <w:tcPr>
            <w:tcW w:w="1163" w:type="dxa"/>
            <w:tcBorders>
              <w:top w:val="single" w:sz="4" w:space="0" w:color="auto"/>
              <w:left w:val="single" w:sz="4" w:space="0" w:color="auto"/>
              <w:bottom w:val="single" w:sz="4" w:space="0" w:color="auto"/>
              <w:right w:val="single" w:sz="4" w:space="0" w:color="auto"/>
            </w:tcBorders>
            <w:hideMark/>
          </w:tcPr>
          <w:p w:rsidR="0066164D" w:rsidRDefault="0066164D">
            <w:pPr>
              <w:spacing w:line="276" w:lineRule="auto"/>
              <w:jc w:val="both"/>
              <w:rPr>
                <w:rFonts w:ascii="Courier New" w:hAnsi="Courier New" w:cs="Courier New"/>
                <w:sz w:val="22"/>
                <w:szCs w:val="22"/>
                <w:lang w:eastAsia="en-US"/>
              </w:rPr>
            </w:pPr>
            <w:r>
              <w:rPr>
                <w:rFonts w:ascii="Courier New" w:hAnsi="Courier New" w:cs="Courier New"/>
                <w:sz w:val="22"/>
                <w:szCs w:val="22"/>
                <w:lang w:eastAsia="en-US"/>
              </w:rPr>
              <w:t>Аукцион</w:t>
            </w:r>
          </w:p>
        </w:tc>
      </w:tr>
    </w:tbl>
    <w:p w:rsidR="0066164D" w:rsidRDefault="0066164D" w:rsidP="0066164D">
      <w:pPr>
        <w:autoSpaceDE w:val="0"/>
        <w:autoSpaceDN w:val="0"/>
        <w:adjustRightInd w:val="0"/>
        <w:jc w:val="both"/>
        <w:rPr>
          <w:rFonts w:ascii="Arial" w:hAnsi="Arial" w:cs="Arial"/>
        </w:rPr>
      </w:pPr>
    </w:p>
    <w:p w:rsidR="0066164D" w:rsidRDefault="0066164D" w:rsidP="0066164D">
      <w:pPr>
        <w:widowControl w:val="0"/>
        <w:autoSpaceDE w:val="0"/>
        <w:autoSpaceDN w:val="0"/>
        <w:adjustRightInd w:val="0"/>
        <w:ind w:firstLine="709"/>
        <w:jc w:val="both"/>
        <w:rPr>
          <w:rFonts w:ascii="Arial" w:hAnsi="Arial" w:cs="Arial"/>
        </w:rPr>
      </w:pPr>
      <w:r>
        <w:rPr>
          <w:rFonts w:ascii="Arial" w:hAnsi="Arial" w:cs="Arial"/>
        </w:rPr>
        <w:t xml:space="preserve">2. </w:t>
      </w:r>
      <w:r w:rsidRPr="00B201C4">
        <w:rPr>
          <w:rFonts w:ascii="Arial" w:hAnsi="Arial" w:cs="Arial"/>
        </w:rPr>
        <w:t>Опубликовать настоящее решение в периодическом печатном издании</w:t>
      </w:r>
      <w:r w:rsidR="007B4DA5" w:rsidRPr="00B201C4">
        <w:rPr>
          <w:rFonts w:ascii="Arial" w:hAnsi="Arial" w:cs="Arial"/>
        </w:rPr>
        <w:t xml:space="preserve"> «Раздольинский информационный вестник»</w:t>
      </w:r>
      <w:r w:rsidRPr="00B201C4">
        <w:rPr>
          <w:rFonts w:ascii="Arial" w:hAnsi="Arial" w:cs="Arial"/>
        </w:rPr>
        <w:t xml:space="preserve">, разместить в информационно-телекоммуникационной сети «Интернет» на официальном сайте администрации Раздольинского </w:t>
      </w:r>
      <w:r w:rsidR="00B201C4" w:rsidRPr="00B201C4">
        <w:rPr>
          <w:rFonts w:ascii="Arial" w:hAnsi="Arial" w:cs="Arial"/>
        </w:rPr>
        <w:t>сельского поселения Усольского муниципального района Иркутской области</w:t>
      </w:r>
      <w:r w:rsidRPr="00B201C4">
        <w:rPr>
          <w:rFonts w:ascii="Arial" w:hAnsi="Arial" w:cs="Arial"/>
        </w:rPr>
        <w:t xml:space="preserve"> по адресу: </w:t>
      </w:r>
      <w:r w:rsidRPr="00B201C4">
        <w:rPr>
          <w:rFonts w:ascii="Arial" w:hAnsi="Arial" w:cs="Arial"/>
          <w:lang w:val="en-US"/>
        </w:rPr>
        <w:t>http</w:t>
      </w:r>
      <w:r w:rsidRPr="00B201C4">
        <w:rPr>
          <w:rFonts w:ascii="Arial" w:hAnsi="Arial" w:cs="Arial"/>
        </w:rPr>
        <w:t>//раздолье-адм.рф/</w:t>
      </w:r>
      <w:r w:rsidR="00B201C4" w:rsidRPr="00B201C4">
        <w:rPr>
          <w:rFonts w:ascii="Arial" w:hAnsi="Arial" w:cs="Arial"/>
        </w:rPr>
        <w:t xml:space="preserve"> и на официальном сайте Российской Федерации в сети «Интернет» для размещения информации о проведении торгов </w:t>
      </w:r>
      <w:r w:rsidR="00B201C4" w:rsidRPr="00B201C4">
        <w:rPr>
          <w:rFonts w:ascii="Arial" w:hAnsi="Arial" w:cs="Arial"/>
          <w:lang w:val="en-US"/>
        </w:rPr>
        <w:t>http</w:t>
      </w:r>
      <w:r w:rsidR="00B201C4" w:rsidRPr="00B201C4">
        <w:rPr>
          <w:rFonts w:ascii="Arial" w:hAnsi="Arial" w:cs="Arial"/>
        </w:rPr>
        <w:t>://torgi.gov.ru/</w:t>
      </w:r>
      <w:r w:rsidRPr="00B201C4">
        <w:rPr>
          <w:rFonts w:ascii="Arial" w:hAnsi="Arial" w:cs="Arial"/>
        </w:rPr>
        <w:t>.</w:t>
      </w:r>
    </w:p>
    <w:p w:rsidR="0066164D" w:rsidRDefault="0066164D" w:rsidP="0066164D">
      <w:pPr>
        <w:pStyle w:val="a4"/>
        <w:tabs>
          <w:tab w:val="num" w:pos="0"/>
        </w:tabs>
        <w:autoSpaceDE w:val="0"/>
        <w:autoSpaceDN w:val="0"/>
        <w:adjustRightInd w:val="0"/>
        <w:ind w:left="0"/>
        <w:jc w:val="both"/>
        <w:rPr>
          <w:rFonts w:ascii="Arial" w:hAnsi="Arial" w:cs="Arial"/>
        </w:rPr>
      </w:pPr>
    </w:p>
    <w:p w:rsidR="0066164D" w:rsidRDefault="0066164D" w:rsidP="0066164D">
      <w:pPr>
        <w:pStyle w:val="a4"/>
        <w:ind w:left="0"/>
        <w:jc w:val="both"/>
        <w:rPr>
          <w:rFonts w:ascii="Arial" w:hAnsi="Arial" w:cs="Arial"/>
        </w:rPr>
      </w:pPr>
    </w:p>
    <w:p w:rsidR="0066164D" w:rsidRDefault="0066164D" w:rsidP="0066164D">
      <w:pPr>
        <w:widowControl w:val="0"/>
        <w:autoSpaceDE w:val="0"/>
        <w:autoSpaceDN w:val="0"/>
        <w:adjustRightInd w:val="0"/>
        <w:jc w:val="both"/>
        <w:rPr>
          <w:rFonts w:ascii="Arial" w:hAnsi="Arial" w:cs="Arial"/>
        </w:rPr>
      </w:pPr>
      <w:r>
        <w:rPr>
          <w:rFonts w:ascii="Arial" w:hAnsi="Arial" w:cs="Arial"/>
        </w:rPr>
        <w:t>Глава Раздольинского сельского поселения</w:t>
      </w:r>
    </w:p>
    <w:p w:rsidR="0066164D" w:rsidRDefault="0066164D" w:rsidP="0066164D">
      <w:pPr>
        <w:widowControl w:val="0"/>
        <w:autoSpaceDE w:val="0"/>
        <w:autoSpaceDN w:val="0"/>
        <w:adjustRightInd w:val="0"/>
        <w:jc w:val="both"/>
        <w:rPr>
          <w:rFonts w:ascii="Arial" w:hAnsi="Arial" w:cs="Arial"/>
        </w:rPr>
      </w:pPr>
      <w:r>
        <w:rPr>
          <w:rFonts w:ascii="Arial" w:hAnsi="Arial" w:cs="Arial"/>
        </w:rPr>
        <w:t xml:space="preserve">Усольского муниципального района </w:t>
      </w:r>
    </w:p>
    <w:p w:rsidR="0066164D" w:rsidRDefault="0066164D" w:rsidP="0066164D">
      <w:pPr>
        <w:widowControl w:val="0"/>
        <w:autoSpaceDE w:val="0"/>
        <w:autoSpaceDN w:val="0"/>
        <w:adjustRightInd w:val="0"/>
        <w:jc w:val="both"/>
        <w:rPr>
          <w:rFonts w:ascii="Arial" w:hAnsi="Arial" w:cs="Arial"/>
        </w:rPr>
      </w:pPr>
      <w:r>
        <w:rPr>
          <w:rFonts w:ascii="Arial" w:hAnsi="Arial" w:cs="Arial"/>
        </w:rPr>
        <w:t>Иркутской области,</w:t>
      </w:r>
    </w:p>
    <w:p w:rsidR="0066164D" w:rsidRDefault="0066164D" w:rsidP="0066164D">
      <w:pPr>
        <w:widowControl w:val="0"/>
        <w:autoSpaceDE w:val="0"/>
        <w:autoSpaceDN w:val="0"/>
        <w:adjustRightInd w:val="0"/>
        <w:rPr>
          <w:rFonts w:ascii="Arial" w:hAnsi="Arial" w:cs="Arial"/>
        </w:rPr>
      </w:pPr>
      <w:r>
        <w:rPr>
          <w:rFonts w:ascii="Arial" w:hAnsi="Arial" w:cs="Arial"/>
        </w:rPr>
        <w:t xml:space="preserve">Председатель Думы </w:t>
      </w:r>
    </w:p>
    <w:p w:rsidR="0066164D" w:rsidRDefault="0066164D" w:rsidP="0066164D">
      <w:pPr>
        <w:autoSpaceDN w:val="0"/>
        <w:jc w:val="both"/>
        <w:rPr>
          <w:rFonts w:ascii="Arial" w:hAnsi="Arial" w:cs="Arial"/>
        </w:rPr>
      </w:pPr>
      <w:r>
        <w:rPr>
          <w:rFonts w:ascii="Arial" w:hAnsi="Arial" w:cs="Arial"/>
        </w:rPr>
        <w:t xml:space="preserve">Раздольинского сельского поселения </w:t>
      </w:r>
    </w:p>
    <w:p w:rsidR="0066164D" w:rsidRDefault="0066164D" w:rsidP="0066164D">
      <w:pPr>
        <w:widowControl w:val="0"/>
        <w:autoSpaceDE w:val="0"/>
        <w:autoSpaceDN w:val="0"/>
        <w:adjustRightInd w:val="0"/>
        <w:jc w:val="both"/>
        <w:rPr>
          <w:rFonts w:ascii="Arial" w:hAnsi="Arial" w:cs="Arial"/>
        </w:rPr>
      </w:pPr>
      <w:r>
        <w:rPr>
          <w:rFonts w:ascii="Arial" w:hAnsi="Arial" w:cs="Arial"/>
        </w:rPr>
        <w:t xml:space="preserve">Усольского муниципального района </w:t>
      </w:r>
    </w:p>
    <w:p w:rsidR="00A15F0F" w:rsidRPr="00B201C4" w:rsidRDefault="0066164D" w:rsidP="00B201C4">
      <w:pPr>
        <w:widowControl w:val="0"/>
        <w:autoSpaceDE w:val="0"/>
        <w:autoSpaceDN w:val="0"/>
        <w:adjustRightInd w:val="0"/>
        <w:jc w:val="both"/>
        <w:rPr>
          <w:rFonts w:ascii="Arial" w:hAnsi="Arial" w:cs="Arial"/>
        </w:rPr>
      </w:pPr>
      <w:r>
        <w:rPr>
          <w:rFonts w:ascii="Arial" w:hAnsi="Arial" w:cs="Arial"/>
        </w:rPr>
        <w:t>Иркутской области                                                                                  С.И.Добрынин</w:t>
      </w:r>
    </w:p>
    <w:sectPr w:rsidR="00A15F0F" w:rsidRPr="00B201C4" w:rsidSect="0034035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4D"/>
    <w:rsid w:val="00050117"/>
    <w:rsid w:val="002D6D68"/>
    <w:rsid w:val="00340356"/>
    <w:rsid w:val="005F54A7"/>
    <w:rsid w:val="0066164D"/>
    <w:rsid w:val="007B4DA5"/>
    <w:rsid w:val="00A740C3"/>
    <w:rsid w:val="00B201C4"/>
    <w:rsid w:val="00B967C8"/>
    <w:rsid w:val="00BC258E"/>
    <w:rsid w:val="00D512A3"/>
    <w:rsid w:val="00E54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EC99B-1915-4B27-B428-FA1A1545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6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164D"/>
    <w:rPr>
      <w:color w:val="0000FF"/>
      <w:u w:val="single"/>
    </w:rPr>
  </w:style>
  <w:style w:type="paragraph" w:styleId="a4">
    <w:name w:val="List Paragraph"/>
    <w:basedOn w:val="a"/>
    <w:qFormat/>
    <w:rsid w:val="0066164D"/>
    <w:pPr>
      <w:ind w:left="720"/>
      <w:contextualSpacing/>
    </w:pPr>
  </w:style>
  <w:style w:type="paragraph" w:styleId="a5">
    <w:name w:val="Balloon Text"/>
    <w:basedOn w:val="a"/>
    <w:link w:val="a6"/>
    <w:uiPriority w:val="99"/>
    <w:semiHidden/>
    <w:unhideWhenUsed/>
    <w:rsid w:val="00A740C3"/>
    <w:rPr>
      <w:rFonts w:ascii="Segoe UI" w:hAnsi="Segoe UI" w:cs="Segoe UI"/>
      <w:sz w:val="18"/>
      <w:szCs w:val="18"/>
    </w:rPr>
  </w:style>
  <w:style w:type="character" w:customStyle="1" w:styleId="a6">
    <w:name w:val="Текст выноски Знак"/>
    <w:basedOn w:val="a0"/>
    <w:link w:val="a5"/>
    <w:uiPriority w:val="99"/>
    <w:semiHidden/>
    <w:rsid w:val="00A740C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1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86367.0/" TargetMode="External"/><Relationship Id="rId4" Type="http://schemas.openxmlformats.org/officeDocument/2006/relationships/hyperlink" Target="garantf1://120255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553</Words>
  <Characters>3157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5</cp:revision>
  <cp:lastPrinted>2021-12-02T01:08:00Z</cp:lastPrinted>
  <dcterms:created xsi:type="dcterms:W3CDTF">2021-12-01T03:14:00Z</dcterms:created>
  <dcterms:modified xsi:type="dcterms:W3CDTF">2021-12-06T00:08:00Z</dcterms:modified>
</cp:coreProperties>
</file>