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B1533E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08.02.2021Г.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15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606C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606C22" w:rsidRPr="009821A0">
        <w:rPr>
          <w:rFonts w:ascii="Arial" w:hAnsi="Arial" w:cs="Arial"/>
          <w:b/>
          <w:color w:val="000000" w:themeColor="text1"/>
          <w:sz w:val="32"/>
          <w:szCs w:val="32"/>
        </w:rPr>
        <w:t>СОДЕРЖАНИЕ И РАЗВИТИЕ МУНИЦИПАЛЬНОГО ХОЗЯЙСТВА СЕЛЬСКОГО ПОСЕЛЕНИЯ РАЗДОЛЬИНСКОГО МУНИЦИПАЛЬНОГО ОБРАЗОВАНИЯ</w:t>
      </w:r>
      <w:r w:rsidR="000163A4">
        <w:rPr>
          <w:rFonts w:ascii="Arial" w:hAnsi="Arial" w:cs="Arial"/>
          <w:b/>
          <w:color w:val="000000" w:themeColor="text1"/>
          <w:sz w:val="32"/>
          <w:szCs w:val="32"/>
        </w:rPr>
        <w:t>» НА 2020–2023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 №143 ОТ 16.12.2019Г.</w:t>
      </w:r>
      <w:bookmarkEnd w:id="0"/>
      <w:r w:rsidR="00521D0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521D00">
        <w:rPr>
          <w:rFonts w:ascii="Arial" w:hAnsi="Arial" w:cs="Arial"/>
          <w:b/>
          <w:sz w:val="32"/>
          <w:szCs w:val="32"/>
        </w:rPr>
        <w:t xml:space="preserve">ЗА </w:t>
      </w:r>
      <w:r w:rsidR="00606C22">
        <w:rPr>
          <w:rFonts w:ascii="Arial" w:hAnsi="Arial" w:cs="Arial"/>
          <w:b/>
          <w:sz w:val="32"/>
          <w:szCs w:val="32"/>
        </w:rPr>
        <w:t>2020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346F1B" w:rsidRDefault="00521D00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521D00" w:rsidRPr="00346F1B" w:rsidRDefault="00521D00" w:rsidP="009F318F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D60683">
        <w:rPr>
          <w:rFonts w:ascii="Arial" w:hAnsi="Arial" w:cs="Arial"/>
        </w:rPr>
        <w:t>Утвердить отчет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60683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F118B0">
        <w:rPr>
          <w:rFonts w:ascii="Arial" w:hAnsi="Arial" w:cs="Arial"/>
          <w:color w:val="000000" w:themeColor="text1"/>
        </w:rPr>
        <w:t>» на 2020– 2023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</w:t>
      </w:r>
      <w:r w:rsidR="00606C22" w:rsidRPr="00D60683">
        <w:rPr>
          <w:rFonts w:ascii="Arial" w:hAnsi="Arial" w:cs="Arial"/>
          <w:color w:val="000000" w:themeColor="text1"/>
        </w:rPr>
        <w:t>о</w:t>
      </w:r>
      <w:proofErr w:type="spellEnd"/>
      <w:r w:rsidR="00606C22" w:rsidRPr="00D60683">
        <w:rPr>
          <w:rFonts w:ascii="Arial" w:hAnsi="Arial" w:cs="Arial"/>
          <w:color w:val="000000" w:themeColor="text1"/>
        </w:rPr>
        <w:t xml:space="preserve"> муниципального образования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F118B0">
        <w:rPr>
          <w:rFonts w:ascii="Arial" w:hAnsi="Arial" w:cs="Arial"/>
        </w:rPr>
        <w:t>2021</w:t>
      </w:r>
      <w:r w:rsidR="00106E8C" w:rsidRPr="00D60683">
        <w:rPr>
          <w:rFonts w:ascii="Arial" w:hAnsi="Arial" w:cs="Arial"/>
        </w:rPr>
        <w:t xml:space="preserve"> год</w:t>
      </w:r>
      <w:r w:rsidR="001D491F" w:rsidRPr="00D60683">
        <w:rPr>
          <w:rFonts w:ascii="Arial" w:hAnsi="Arial" w:cs="Arial"/>
        </w:rPr>
        <w:t>, согласно приложению.</w:t>
      </w:r>
    </w:p>
    <w:p w:rsidR="001D491F" w:rsidRPr="00D60683" w:rsidRDefault="00606C22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 xml:space="preserve">2. </w:t>
      </w:r>
      <w:r w:rsidR="00C7045E">
        <w:rPr>
          <w:rFonts w:ascii="Arial" w:hAnsi="Arial" w:cs="Arial"/>
          <w:lang w:eastAsia="ar-SA"/>
        </w:rPr>
        <w:t>О</w:t>
      </w:r>
      <w:r w:rsidR="00C7045E" w:rsidRPr="00553F59">
        <w:rPr>
          <w:rFonts w:ascii="Arial" w:hAnsi="Arial" w:cs="Arial"/>
          <w:lang w:eastAsia="ar-SA"/>
        </w:rPr>
        <w:t xml:space="preserve">публиковать настоящее </w:t>
      </w:r>
      <w:r w:rsidR="00B1533E">
        <w:rPr>
          <w:rFonts w:ascii="Arial" w:hAnsi="Arial" w:cs="Arial"/>
          <w:lang w:eastAsia="ar-SA"/>
        </w:rPr>
        <w:t>постановление</w:t>
      </w:r>
      <w:r w:rsidR="00C7045E" w:rsidRPr="00553F59">
        <w:rPr>
          <w:rFonts w:ascii="Arial" w:hAnsi="Arial" w:cs="Arial"/>
          <w:lang w:eastAsia="ar-SA"/>
        </w:rPr>
        <w:t xml:space="preserve"> в </w:t>
      </w:r>
      <w:r w:rsidR="00C7045E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C7045E" w:rsidRPr="00553F59">
        <w:rPr>
          <w:rFonts w:ascii="Arial" w:hAnsi="Arial" w:cs="Arial"/>
          <w:lang w:eastAsia="ar-SA"/>
        </w:rPr>
        <w:t xml:space="preserve"> на </w:t>
      </w:r>
      <w:r w:rsidR="00C7045E">
        <w:rPr>
          <w:rFonts w:ascii="Arial" w:hAnsi="Arial" w:cs="Arial"/>
          <w:lang w:eastAsia="ar-SA"/>
        </w:rPr>
        <w:t xml:space="preserve">официальном </w:t>
      </w:r>
      <w:r w:rsidR="00C7045E" w:rsidRPr="00553F59">
        <w:rPr>
          <w:rFonts w:ascii="Arial" w:hAnsi="Arial" w:cs="Arial"/>
          <w:lang w:eastAsia="ar-SA"/>
        </w:rPr>
        <w:t xml:space="preserve">сайте администрации сельского поселения </w:t>
      </w:r>
      <w:proofErr w:type="spellStart"/>
      <w:r w:rsidR="00C7045E" w:rsidRPr="00553F59">
        <w:rPr>
          <w:rFonts w:ascii="Arial" w:hAnsi="Arial" w:cs="Arial"/>
          <w:lang w:eastAsia="ar-SA"/>
        </w:rPr>
        <w:t>Раздольинского</w:t>
      </w:r>
      <w:proofErr w:type="spellEnd"/>
      <w:r w:rsidR="00C7045E" w:rsidRPr="00553F59">
        <w:rPr>
          <w:rFonts w:ascii="Arial" w:hAnsi="Arial" w:cs="Arial"/>
          <w:lang w:eastAsia="ar-SA"/>
        </w:rPr>
        <w:t xml:space="preserve"> муниципального образования</w:t>
      </w:r>
      <w:r w:rsidR="00C7045E" w:rsidRPr="008D6357">
        <w:rPr>
          <w:rFonts w:ascii="Arial" w:hAnsi="Arial" w:cs="Arial"/>
        </w:rPr>
        <w:t xml:space="preserve"> </w:t>
      </w:r>
      <w:r w:rsidR="00C7045E">
        <w:rPr>
          <w:rFonts w:ascii="Arial" w:hAnsi="Arial" w:cs="Arial"/>
        </w:rPr>
        <w:t xml:space="preserve">по адресу: </w:t>
      </w:r>
      <w:r w:rsidR="00C7045E">
        <w:rPr>
          <w:rFonts w:ascii="Arial" w:hAnsi="Arial" w:cs="Arial"/>
          <w:lang w:val="en-US"/>
        </w:rPr>
        <w:t>http</w:t>
      </w:r>
      <w:r w:rsidR="00C7045E" w:rsidRPr="00521848">
        <w:rPr>
          <w:rFonts w:ascii="Arial" w:hAnsi="Arial" w:cs="Arial"/>
        </w:rPr>
        <w:t>//</w:t>
      </w:r>
      <w:r w:rsidR="00C7045E">
        <w:rPr>
          <w:rFonts w:ascii="Arial" w:hAnsi="Arial" w:cs="Arial"/>
        </w:rPr>
        <w:t>раздолье-</w:t>
      </w:r>
      <w:proofErr w:type="spellStart"/>
      <w:r w:rsidR="00C7045E">
        <w:rPr>
          <w:rFonts w:ascii="Arial" w:hAnsi="Arial" w:cs="Arial"/>
        </w:rPr>
        <w:t>адм.рф</w:t>
      </w:r>
      <w:proofErr w:type="spellEnd"/>
      <w:r w:rsidR="00C7045E">
        <w:rPr>
          <w:rFonts w:ascii="Arial" w:hAnsi="Arial" w:cs="Arial"/>
        </w:rPr>
        <w:t>/.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lastRenderedPageBreak/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5A265B" w:rsidRDefault="005A265B" w:rsidP="00547CA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1D00">
        <w:rPr>
          <w:rFonts w:ascii="Courier New" w:hAnsi="Courier New" w:cs="Courier New"/>
          <w:sz w:val="22"/>
          <w:szCs w:val="22"/>
        </w:rPr>
        <w:t xml:space="preserve">от </w:t>
      </w:r>
      <w:r w:rsidR="00B1533E">
        <w:rPr>
          <w:rFonts w:ascii="Courier New" w:hAnsi="Courier New" w:cs="Courier New"/>
          <w:sz w:val="22"/>
          <w:szCs w:val="22"/>
        </w:rPr>
        <w:t>08.02.2021г. №15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F118B0" w:rsidRDefault="005A265B" w:rsidP="005A265B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сельского поселения </w:t>
      </w:r>
      <w:proofErr w:type="spellStart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</w:p>
    <w:p w:rsidR="005A265B" w:rsidRPr="00521D00" w:rsidRDefault="00D60683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="00F118B0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за </w:t>
      </w:r>
      <w:r>
        <w:rPr>
          <w:rFonts w:ascii="Arial" w:hAnsi="Arial" w:cs="Arial"/>
          <w:b/>
          <w:sz w:val="30"/>
          <w:szCs w:val="30"/>
        </w:rPr>
        <w:t>2020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</w:t>
      </w:r>
      <w:r w:rsidR="005A265B" w:rsidRPr="00521D00">
        <w:rPr>
          <w:rFonts w:ascii="Arial" w:hAnsi="Arial" w:cs="Arial"/>
          <w:b/>
          <w:sz w:val="30"/>
          <w:szCs w:val="30"/>
        </w:rPr>
        <w:t>год</w:t>
      </w:r>
      <w:r w:rsidR="00F118B0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FE30BD" w:rsidRDefault="005A265B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Объем бюджетных ассигнований</w:t>
      </w:r>
      <w:r w:rsidR="00D60683" w:rsidRPr="00FE30BD">
        <w:rPr>
          <w:rFonts w:ascii="Arial" w:hAnsi="Arial" w:cs="Arial"/>
        </w:rPr>
        <w:t xml:space="preserve"> муниципальной программы на 2020</w:t>
      </w:r>
      <w:r w:rsidRPr="00FE30BD">
        <w:rPr>
          <w:rFonts w:ascii="Arial" w:hAnsi="Arial" w:cs="Arial"/>
        </w:rPr>
        <w:t xml:space="preserve"> год составляет </w:t>
      </w:r>
      <w:r w:rsidR="003D753C" w:rsidRPr="00FE30BD">
        <w:rPr>
          <w:rFonts w:ascii="Arial" w:hAnsi="Arial" w:cs="Arial"/>
          <w:color w:val="000000"/>
        </w:rPr>
        <w:t xml:space="preserve">38 926,92 </w:t>
      </w:r>
      <w:r w:rsidRPr="00FE30BD">
        <w:rPr>
          <w:rFonts w:ascii="Arial" w:hAnsi="Arial" w:cs="Arial"/>
        </w:rPr>
        <w:t>тыс. рублей, в том числе за счет</w:t>
      </w:r>
      <w:r w:rsidR="00E52407" w:rsidRPr="00FE30BD">
        <w:rPr>
          <w:rFonts w:ascii="Arial" w:hAnsi="Arial" w:cs="Arial"/>
        </w:rPr>
        <w:t>: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5A265B" w:rsidRPr="00FE30BD">
        <w:rPr>
          <w:rFonts w:ascii="Arial" w:hAnsi="Arial" w:cs="Arial"/>
        </w:rPr>
        <w:t xml:space="preserve"> бюджета </w:t>
      </w:r>
      <w:r w:rsidR="00521D00" w:rsidRPr="00FE30BD">
        <w:rPr>
          <w:rFonts w:ascii="Arial" w:hAnsi="Arial" w:cs="Arial"/>
        </w:rPr>
        <w:t xml:space="preserve">сельского поселения </w:t>
      </w:r>
      <w:proofErr w:type="spellStart"/>
      <w:r w:rsidR="00521D00" w:rsidRPr="00FE30BD">
        <w:rPr>
          <w:rFonts w:ascii="Arial" w:hAnsi="Arial" w:cs="Arial"/>
        </w:rPr>
        <w:t>Раздольинского</w:t>
      </w:r>
      <w:proofErr w:type="spellEnd"/>
      <w:r w:rsidR="00521D00" w:rsidRPr="00FE30BD">
        <w:rPr>
          <w:rFonts w:ascii="Arial" w:hAnsi="Arial" w:cs="Arial"/>
        </w:rPr>
        <w:t xml:space="preserve"> муниципального образования </w:t>
      </w:r>
      <w:r w:rsidR="005A265B" w:rsidRPr="00FE30BD">
        <w:rPr>
          <w:rFonts w:ascii="Arial" w:hAnsi="Arial" w:cs="Arial"/>
        </w:rPr>
        <w:t xml:space="preserve">– </w:t>
      </w:r>
      <w:r w:rsidR="003D753C" w:rsidRPr="00FE30BD">
        <w:rPr>
          <w:rFonts w:ascii="Arial" w:hAnsi="Arial" w:cs="Arial"/>
          <w:color w:val="000000"/>
        </w:rPr>
        <w:t xml:space="preserve">1 823,26 </w:t>
      </w:r>
      <w:r w:rsidR="005A265B" w:rsidRPr="00FE30BD">
        <w:rPr>
          <w:rFonts w:ascii="Arial" w:hAnsi="Arial" w:cs="Arial"/>
        </w:rPr>
        <w:t>тыс. рублей</w:t>
      </w:r>
      <w:r w:rsidRPr="00FE30BD">
        <w:rPr>
          <w:rFonts w:ascii="Arial" w:hAnsi="Arial" w:cs="Arial"/>
        </w:rPr>
        <w:t>;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 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Pr="00FE30BD">
        <w:rPr>
          <w:rFonts w:ascii="Arial" w:hAnsi="Arial" w:cs="Arial"/>
        </w:rPr>
        <w:t>тыс. рублей.</w:t>
      </w:r>
    </w:p>
    <w:p w:rsidR="00E52407" w:rsidRPr="00FE30BD" w:rsidRDefault="005A265B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FE30BD">
        <w:rPr>
          <w:rFonts w:ascii="Arial" w:hAnsi="Arial" w:cs="Arial"/>
        </w:rPr>
        <w:t>за</w:t>
      </w:r>
      <w:r w:rsidR="00D60683" w:rsidRPr="00FE30BD">
        <w:rPr>
          <w:rFonts w:ascii="Arial" w:hAnsi="Arial" w:cs="Arial"/>
        </w:rPr>
        <w:t xml:space="preserve"> 2020</w:t>
      </w:r>
      <w:r w:rsidRPr="00FE30BD">
        <w:rPr>
          <w:rFonts w:ascii="Arial" w:hAnsi="Arial" w:cs="Arial"/>
        </w:rPr>
        <w:t xml:space="preserve"> го</w:t>
      </w:r>
      <w:r w:rsidR="003D753C" w:rsidRPr="00FE30BD">
        <w:rPr>
          <w:rFonts w:ascii="Arial" w:hAnsi="Arial" w:cs="Arial"/>
        </w:rPr>
        <w:t xml:space="preserve">д </w:t>
      </w:r>
      <w:r w:rsidR="00A17026" w:rsidRPr="00FE30BD">
        <w:rPr>
          <w:rFonts w:ascii="Arial" w:hAnsi="Arial" w:cs="Arial"/>
        </w:rPr>
        <w:t xml:space="preserve">составило </w:t>
      </w:r>
      <w:r w:rsidR="003D753C" w:rsidRPr="00FE30BD">
        <w:rPr>
          <w:rFonts w:ascii="Arial" w:hAnsi="Arial" w:cs="Arial"/>
          <w:color w:val="000000"/>
        </w:rPr>
        <w:t>38 926,</w:t>
      </w:r>
      <w:proofErr w:type="gramStart"/>
      <w:r w:rsidR="003D753C" w:rsidRPr="00FE30BD">
        <w:rPr>
          <w:rFonts w:ascii="Arial" w:hAnsi="Arial" w:cs="Arial"/>
          <w:color w:val="000000"/>
        </w:rPr>
        <w:t xml:space="preserve">92 </w:t>
      </w:r>
      <w:r w:rsidR="00A17026" w:rsidRPr="00FE30BD">
        <w:rPr>
          <w:rFonts w:ascii="Arial" w:hAnsi="Arial" w:cs="Arial"/>
        </w:rPr>
        <w:t xml:space="preserve"> тыс.</w:t>
      </w:r>
      <w:proofErr w:type="gramEnd"/>
      <w:r w:rsidR="00A17026" w:rsidRPr="00FE30BD">
        <w:rPr>
          <w:rFonts w:ascii="Arial" w:hAnsi="Arial" w:cs="Arial"/>
        </w:rPr>
        <w:t xml:space="preserve"> </w:t>
      </w:r>
      <w:r w:rsidR="002E43E4" w:rsidRPr="00FE30BD">
        <w:rPr>
          <w:rFonts w:ascii="Arial" w:hAnsi="Arial" w:cs="Arial"/>
        </w:rPr>
        <w:t>рублей, в</w:t>
      </w:r>
      <w:r w:rsidR="00E52407" w:rsidRPr="00FE30BD">
        <w:rPr>
          <w:rFonts w:ascii="Arial" w:hAnsi="Arial" w:cs="Arial"/>
        </w:rPr>
        <w:t xml:space="preserve"> том числе за счет:</w:t>
      </w:r>
    </w:p>
    <w:p w:rsidR="00E52407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бюджета сельского поселения </w:t>
      </w:r>
      <w:proofErr w:type="spellStart"/>
      <w:r w:rsidR="00E52407" w:rsidRPr="00FE30BD">
        <w:rPr>
          <w:rFonts w:ascii="Arial" w:hAnsi="Arial" w:cs="Arial"/>
        </w:rPr>
        <w:t>Раздольинского</w:t>
      </w:r>
      <w:proofErr w:type="spellEnd"/>
      <w:r w:rsidR="00E52407" w:rsidRPr="00FE30BD">
        <w:rPr>
          <w:rFonts w:ascii="Arial" w:hAnsi="Arial" w:cs="Arial"/>
        </w:rPr>
        <w:t xml:space="preserve"> муниципального образования – </w:t>
      </w:r>
      <w:r w:rsidR="003D753C" w:rsidRPr="00FE30BD">
        <w:rPr>
          <w:rFonts w:ascii="Arial" w:hAnsi="Arial" w:cs="Arial"/>
          <w:color w:val="000000"/>
        </w:rPr>
        <w:t xml:space="preserve">1 823,26 </w:t>
      </w:r>
      <w:r w:rsidR="00E52407" w:rsidRPr="00FE30BD">
        <w:rPr>
          <w:rFonts w:ascii="Arial" w:hAnsi="Arial" w:cs="Arial"/>
        </w:rPr>
        <w:t>тыс. рублей;</w:t>
      </w:r>
    </w:p>
    <w:p w:rsidR="005A265B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="00E52407" w:rsidRPr="00FE30BD">
        <w:rPr>
          <w:rFonts w:ascii="Arial" w:hAnsi="Arial" w:cs="Arial"/>
        </w:rPr>
        <w:t>тыс. рублей.</w:t>
      </w:r>
      <w:r w:rsidR="00EE5492" w:rsidRPr="00FE30BD">
        <w:rPr>
          <w:rFonts w:ascii="Arial" w:hAnsi="Arial" w:cs="Arial"/>
        </w:rPr>
        <w:t xml:space="preserve"> (Таблица 1)</w:t>
      </w:r>
      <w:r w:rsidR="00A17026" w:rsidRPr="00FE30BD">
        <w:rPr>
          <w:rFonts w:ascii="Arial" w:hAnsi="Arial" w:cs="Arial"/>
        </w:rPr>
        <w:t>.</w:t>
      </w:r>
    </w:p>
    <w:p w:rsidR="00FE30BD" w:rsidRDefault="00FE30BD" w:rsidP="00E767EA">
      <w:pPr>
        <w:ind w:firstLine="709"/>
        <w:jc w:val="both"/>
        <w:rPr>
          <w:rFonts w:ascii="Arial" w:hAnsi="Arial" w:cs="Arial"/>
        </w:rPr>
      </w:pP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В муниципальную программу «</w:t>
      </w:r>
      <w:r w:rsidRPr="00FE30BD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E30BD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FE30BD">
        <w:rPr>
          <w:rFonts w:ascii="Arial" w:hAnsi="Arial" w:cs="Arial"/>
          <w:color w:val="000000" w:themeColor="text1"/>
        </w:rPr>
        <w:t xml:space="preserve"> муниципального образования» на 2020– 202</w:t>
      </w:r>
      <w:r w:rsidR="003D753C" w:rsidRPr="00FE30BD">
        <w:rPr>
          <w:rFonts w:ascii="Arial" w:hAnsi="Arial" w:cs="Arial"/>
          <w:color w:val="000000" w:themeColor="text1"/>
        </w:rPr>
        <w:t>3</w:t>
      </w:r>
      <w:r w:rsidRPr="00FE30BD">
        <w:rPr>
          <w:rFonts w:ascii="Arial" w:hAnsi="Arial" w:cs="Arial"/>
          <w:color w:val="000000" w:themeColor="text1"/>
        </w:rPr>
        <w:t xml:space="preserve"> годы</w:t>
      </w:r>
      <w:r w:rsidRPr="00FE30BD">
        <w:rPr>
          <w:rFonts w:ascii="Arial" w:hAnsi="Arial" w:cs="Arial"/>
        </w:rPr>
        <w:t xml:space="preserve"> входят 3 подпрограммы: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3D753C" w:rsidRPr="00FE30BD">
        <w:rPr>
          <w:rFonts w:ascii="Arial" w:hAnsi="Arial" w:cs="Arial"/>
          <w:color w:val="000000"/>
        </w:rPr>
        <w:t xml:space="preserve">991,11 </w:t>
      </w:r>
      <w:r w:rsidRPr="00FE30BD">
        <w:rPr>
          <w:rFonts w:ascii="Arial" w:hAnsi="Arial" w:cs="Arial"/>
        </w:rPr>
        <w:t xml:space="preserve">тыс. руб., за </w:t>
      </w:r>
      <w:r w:rsidR="003D753C" w:rsidRPr="00FE30BD">
        <w:rPr>
          <w:rFonts w:ascii="Arial" w:hAnsi="Arial" w:cs="Arial"/>
        </w:rPr>
        <w:t>2020 год</w:t>
      </w:r>
      <w:r w:rsidRPr="00FE30BD">
        <w:rPr>
          <w:rFonts w:ascii="Arial" w:hAnsi="Arial" w:cs="Arial"/>
        </w:rPr>
        <w:t xml:space="preserve"> кассовые расходы составили </w:t>
      </w:r>
      <w:r w:rsidR="003D753C" w:rsidRPr="00FE30BD">
        <w:rPr>
          <w:rFonts w:ascii="Arial" w:hAnsi="Arial" w:cs="Arial"/>
        </w:rPr>
        <w:t>991,11</w:t>
      </w:r>
      <w:r w:rsidRPr="00FE30BD">
        <w:rPr>
          <w:rFonts w:ascii="Arial" w:hAnsi="Arial" w:cs="Arial"/>
        </w:rPr>
        <w:t xml:space="preserve"> тыс. руб. или </w:t>
      </w:r>
      <w:r w:rsidR="003D753C" w:rsidRPr="00FE30BD">
        <w:rPr>
          <w:rFonts w:ascii="Arial" w:hAnsi="Arial" w:cs="Arial"/>
        </w:rPr>
        <w:t>100</w:t>
      </w:r>
      <w:r w:rsidR="004B62FC" w:rsidRPr="00FE30BD">
        <w:rPr>
          <w:rFonts w:ascii="Arial" w:hAnsi="Arial" w:cs="Arial"/>
        </w:rPr>
        <w:t xml:space="preserve"> </w:t>
      </w:r>
      <w:r w:rsidRPr="00FE30BD">
        <w:rPr>
          <w:rFonts w:ascii="Arial" w:hAnsi="Arial" w:cs="Arial"/>
        </w:rPr>
        <w:t>%. (</w:t>
      </w:r>
      <w:r w:rsidR="009A6525" w:rsidRPr="00FE30BD">
        <w:rPr>
          <w:rFonts w:ascii="Arial" w:hAnsi="Arial" w:cs="Arial"/>
        </w:rPr>
        <w:t>Приложение №4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№2 «</w:t>
      </w:r>
      <w:r w:rsidRPr="00FE30BD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3D753C" w:rsidRPr="00FE30BD">
        <w:rPr>
          <w:rFonts w:ascii="Arial" w:hAnsi="Arial" w:cs="Arial"/>
        </w:rPr>
        <w:t>» предусматривается 85</w:t>
      </w:r>
      <w:r w:rsidRPr="00FE30BD">
        <w:rPr>
          <w:rFonts w:ascii="Arial" w:hAnsi="Arial" w:cs="Arial"/>
        </w:rPr>
        <w:t xml:space="preserve">,00 тыс. руб., </w:t>
      </w:r>
      <w:r w:rsidR="003D753C" w:rsidRPr="00FE30BD">
        <w:rPr>
          <w:rFonts w:ascii="Arial" w:hAnsi="Arial" w:cs="Arial"/>
        </w:rPr>
        <w:t xml:space="preserve">за 2020 год кассовые расходы составили 85,00 тыс. руб. или 100 %. </w:t>
      </w:r>
      <w:r w:rsidRPr="00FE30BD">
        <w:rPr>
          <w:rFonts w:ascii="Arial" w:hAnsi="Arial" w:cs="Arial"/>
        </w:rPr>
        <w:t>(</w:t>
      </w:r>
      <w:r w:rsidR="009A6525" w:rsidRPr="00FE30BD">
        <w:rPr>
          <w:rFonts w:ascii="Arial" w:hAnsi="Arial" w:cs="Arial"/>
        </w:rPr>
        <w:t>Приложение №5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№3 «</w:t>
      </w:r>
      <w:r w:rsidRPr="00FE30BD">
        <w:rPr>
          <w:rFonts w:ascii="Arial" w:hAnsi="Arial" w:cs="Arial"/>
          <w:color w:val="000000"/>
        </w:rPr>
        <w:t>Благоустройство территории</w:t>
      </w:r>
      <w:r w:rsidRPr="00FE30BD">
        <w:rPr>
          <w:rFonts w:ascii="Arial" w:hAnsi="Arial" w:cs="Arial"/>
        </w:rPr>
        <w:t xml:space="preserve">» предусматривается </w:t>
      </w:r>
      <w:r w:rsidR="00A21BBC" w:rsidRPr="00FE30BD">
        <w:rPr>
          <w:rFonts w:ascii="Arial" w:hAnsi="Arial" w:cs="Arial"/>
          <w:color w:val="000000"/>
        </w:rPr>
        <w:t xml:space="preserve">37850,81 </w:t>
      </w:r>
      <w:r w:rsidRPr="00FE30BD">
        <w:rPr>
          <w:rFonts w:ascii="Arial" w:hAnsi="Arial" w:cs="Arial"/>
        </w:rPr>
        <w:t xml:space="preserve">тыс. руб., за 2020 год кассовые расходы составили </w:t>
      </w:r>
      <w:r w:rsidR="00A21BBC" w:rsidRPr="00FE30BD">
        <w:rPr>
          <w:rFonts w:ascii="Arial" w:hAnsi="Arial" w:cs="Arial"/>
          <w:color w:val="000000"/>
        </w:rPr>
        <w:t xml:space="preserve">37850,81 </w:t>
      </w:r>
      <w:r w:rsidR="004B62FC" w:rsidRPr="00FE30BD">
        <w:rPr>
          <w:rFonts w:ascii="Arial" w:hAnsi="Arial" w:cs="Arial"/>
        </w:rPr>
        <w:t xml:space="preserve">тыс. руб. или </w:t>
      </w:r>
      <w:r w:rsidR="00A21BBC" w:rsidRPr="00FE30BD">
        <w:rPr>
          <w:rFonts w:ascii="Arial" w:hAnsi="Arial" w:cs="Arial"/>
        </w:rPr>
        <w:t>100</w:t>
      </w:r>
      <w:r w:rsidRPr="00FE30BD">
        <w:rPr>
          <w:rFonts w:ascii="Arial" w:hAnsi="Arial" w:cs="Arial"/>
        </w:rPr>
        <w:t>%. (П</w:t>
      </w:r>
      <w:r w:rsidR="009A6525" w:rsidRPr="00FE30BD">
        <w:rPr>
          <w:rFonts w:ascii="Arial" w:hAnsi="Arial" w:cs="Arial"/>
        </w:rPr>
        <w:t>риложение №</w:t>
      </w:r>
      <w:r w:rsidRPr="00FE30BD">
        <w:rPr>
          <w:rFonts w:ascii="Arial" w:hAnsi="Arial" w:cs="Arial"/>
        </w:rPr>
        <w:t>6).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09445E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09445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09445E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09445E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на  2020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09445E" w:rsidRDefault="00EE5492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Исполнение за 2020 </w:t>
            </w:r>
            <w:r w:rsidR="00FE30BD" w:rsidRPr="0009445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09445E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09445E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492" w:rsidRPr="0009445E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образования» на 2020–2022 годы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38 926,92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38 926,92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6A6E5E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09445E" w:rsidRPr="0009445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EE5492" w:rsidRPr="0009445E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9445E"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E5492" w:rsidRPr="0009445E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</w:t>
            </w: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5492" w:rsidRPr="0009445E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1 823,26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1 823,26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09445E" w:rsidRDefault="0009445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991,11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09445E" w:rsidRDefault="0009445E" w:rsidP="006A6E5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991,1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09445E" w:rsidRDefault="0009445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3A57B6"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179,91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179,91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394DF6" w:rsidRPr="0009445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4DF6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B255F" w:rsidRPr="000944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94DF6" w:rsidRPr="0009445E" w:rsidRDefault="00394DF6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37850,81</w:t>
            </w:r>
          </w:p>
        </w:tc>
        <w:tc>
          <w:tcPr>
            <w:tcW w:w="933" w:type="dxa"/>
            <w:shd w:val="clear" w:color="auto" w:fill="auto"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37850,81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933" w:type="dxa"/>
            <w:shd w:val="clear" w:color="auto" w:fill="auto"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A6E5E" w:rsidRPr="000944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394DF6" w:rsidP="000944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E5E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auto"/>
          </w:tcPr>
          <w:p w:rsidR="006A6E5E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1558,35</w:t>
            </w:r>
          </w:p>
        </w:tc>
        <w:tc>
          <w:tcPr>
            <w:tcW w:w="1006" w:type="dxa"/>
            <w:shd w:val="clear" w:color="auto" w:fill="auto"/>
            <w:noWrap/>
          </w:tcPr>
          <w:p w:rsidR="006A6E5E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767EA" w:rsidRPr="00140040" w:rsidRDefault="00E767EA" w:rsidP="00E767EA">
      <w:pPr>
        <w:ind w:firstLine="709"/>
        <w:jc w:val="both"/>
        <w:rPr>
          <w:rFonts w:ascii="Arial" w:hAnsi="Arial" w:cs="Arial"/>
        </w:rPr>
      </w:pPr>
    </w:p>
    <w:p w:rsidR="009F318F" w:rsidRPr="0014004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>2.</w:t>
      </w:r>
      <w:r w:rsidR="00E767EA" w:rsidRPr="00140040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140040">
        <w:rPr>
          <w:rFonts w:ascii="Arial" w:hAnsi="Arial" w:cs="Arial"/>
          <w:iCs/>
        </w:rPr>
        <w:t>программы за</w:t>
      </w:r>
      <w:r w:rsidR="00E767EA" w:rsidRPr="00140040">
        <w:rPr>
          <w:rFonts w:ascii="Arial" w:hAnsi="Arial" w:cs="Arial"/>
          <w:iCs/>
        </w:rPr>
        <w:t xml:space="preserve"> </w:t>
      </w:r>
      <w:r w:rsidR="00140040" w:rsidRPr="00140040">
        <w:rPr>
          <w:rFonts w:ascii="Arial" w:hAnsi="Arial" w:cs="Arial"/>
          <w:iCs/>
        </w:rPr>
        <w:t>2020 год</w:t>
      </w:r>
      <w:r w:rsidR="00E767EA" w:rsidRPr="00140040">
        <w:rPr>
          <w:rFonts w:ascii="Arial" w:hAnsi="Arial" w:cs="Arial"/>
          <w:iCs/>
        </w:rPr>
        <w:t xml:space="preserve"> были достигнуты следующие </w:t>
      </w:r>
      <w:r w:rsidR="00900A01" w:rsidRPr="00140040">
        <w:rPr>
          <w:rFonts w:ascii="Arial" w:hAnsi="Arial" w:cs="Arial"/>
          <w:iCs/>
        </w:rPr>
        <w:t xml:space="preserve">целевые </w:t>
      </w:r>
      <w:r w:rsidR="00E767EA" w:rsidRPr="00140040">
        <w:rPr>
          <w:rFonts w:ascii="Arial" w:hAnsi="Arial" w:cs="Arial"/>
          <w:iCs/>
        </w:rPr>
        <w:t>показатели</w:t>
      </w:r>
      <w:r w:rsidR="006638A5" w:rsidRPr="00140040">
        <w:rPr>
          <w:rFonts w:ascii="Arial" w:hAnsi="Arial" w:cs="Arial"/>
          <w:iCs/>
        </w:rPr>
        <w:t xml:space="preserve"> по подпрограммам</w:t>
      </w:r>
      <w:r w:rsidR="00E767EA" w:rsidRPr="00140040">
        <w:rPr>
          <w:rFonts w:ascii="Arial" w:hAnsi="Arial" w:cs="Arial"/>
          <w:iCs/>
        </w:rPr>
        <w:t xml:space="preserve"> (Приложение</w:t>
      </w:r>
      <w:r w:rsidR="006638A5" w:rsidRPr="00140040">
        <w:rPr>
          <w:rFonts w:ascii="Arial" w:hAnsi="Arial" w:cs="Arial"/>
          <w:iCs/>
        </w:rPr>
        <w:t xml:space="preserve"> №1, №</w:t>
      </w:r>
      <w:r w:rsidR="009A6525" w:rsidRPr="00140040">
        <w:rPr>
          <w:rFonts w:ascii="Arial" w:hAnsi="Arial" w:cs="Arial"/>
          <w:iCs/>
        </w:rPr>
        <w:t>2</w:t>
      </w:r>
      <w:r w:rsidR="006638A5" w:rsidRPr="00140040">
        <w:rPr>
          <w:rFonts w:ascii="Arial" w:hAnsi="Arial" w:cs="Arial"/>
          <w:iCs/>
        </w:rPr>
        <w:t>, №3)</w:t>
      </w:r>
      <w:r w:rsidR="00E767EA" w:rsidRPr="00140040">
        <w:rPr>
          <w:rFonts w:ascii="Arial" w:hAnsi="Arial" w:cs="Arial"/>
          <w:iCs/>
        </w:rPr>
        <w:t>:</w:t>
      </w:r>
    </w:p>
    <w:p w:rsidR="00E767EA" w:rsidRPr="00025C1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 xml:space="preserve">3. </w:t>
      </w:r>
      <w:r w:rsidR="00E767EA" w:rsidRPr="00140040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F47B39">
        <w:rPr>
          <w:rFonts w:ascii="Arial" w:hAnsi="Arial" w:cs="Arial"/>
        </w:rPr>
        <w:t>восемь</w:t>
      </w:r>
      <w:r w:rsidR="00E767EA" w:rsidRPr="00140040">
        <w:rPr>
          <w:rFonts w:ascii="Arial" w:hAnsi="Arial" w:cs="Arial"/>
        </w:rPr>
        <w:t xml:space="preserve"> раз, на основании корректировки выполняемых мероприятий и внесения </w:t>
      </w:r>
      <w:r w:rsidR="00E767EA" w:rsidRPr="00025C10">
        <w:rPr>
          <w:rFonts w:ascii="Arial" w:hAnsi="Arial" w:cs="Arial"/>
        </w:rPr>
        <w:t xml:space="preserve">изменений в бюджетную роспись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муниципального образования: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3.1.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№6 от 17.01.2020г.</w:t>
      </w:r>
      <w:r w:rsidR="00E767EA" w:rsidRPr="00025C10">
        <w:rPr>
          <w:rFonts w:ascii="Arial" w:hAnsi="Arial" w:cs="Arial"/>
          <w:b/>
          <w:sz w:val="32"/>
          <w:szCs w:val="32"/>
        </w:rPr>
        <w:t xml:space="preserve"> </w:t>
      </w:r>
      <w:r w:rsidR="00E767EA" w:rsidRPr="00025C10">
        <w:rPr>
          <w:rFonts w:ascii="Arial" w:hAnsi="Arial" w:cs="Arial"/>
        </w:rPr>
        <w:t xml:space="preserve">«О внесении изменений в муниципальную </w:t>
      </w:r>
      <w:r w:rsidR="00E767EA" w:rsidRPr="00025C10">
        <w:rPr>
          <w:rFonts w:ascii="Arial" w:hAnsi="Arial" w:cs="Arial"/>
          <w:color w:val="000000" w:themeColor="text1"/>
        </w:rPr>
        <w:t>программу «Содержание и развитие муниципального хозяйства сельского</w:t>
      </w:r>
      <w:bookmarkStart w:id="1" w:name="_GoBack"/>
      <w:bookmarkEnd w:id="1"/>
      <w:r w:rsidR="00E767EA" w:rsidRPr="00025C10">
        <w:rPr>
          <w:rFonts w:ascii="Arial" w:hAnsi="Arial" w:cs="Arial"/>
          <w:color w:val="000000" w:themeColor="text1"/>
        </w:rPr>
        <w:t xml:space="preserve">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</w:t>
      </w:r>
      <w:r w:rsidR="00140040" w:rsidRPr="00025C10">
        <w:rPr>
          <w:rFonts w:ascii="Arial" w:hAnsi="Arial" w:cs="Arial"/>
          <w:color w:val="000000" w:themeColor="text1"/>
        </w:rPr>
        <w:t>ного образования» на 2020 – 2022</w:t>
      </w:r>
      <w:r w:rsidR="00E767EA" w:rsidRPr="00025C10">
        <w:rPr>
          <w:rFonts w:ascii="Arial" w:hAnsi="Arial" w:cs="Arial"/>
          <w:color w:val="000000" w:themeColor="text1"/>
        </w:rPr>
        <w:t xml:space="preserve"> годы» утвержденную постановлением администрации сельского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  <w:r w:rsidR="00E767EA" w:rsidRPr="00025C10">
        <w:rPr>
          <w:rFonts w:ascii="Arial" w:hAnsi="Arial" w:cs="Arial"/>
        </w:rPr>
        <w:t>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3.2.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№40 от 16.03.2020г.;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3.3.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№54 от 28.04.2020г.;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3.4. </w:t>
      </w:r>
      <w:r w:rsidR="00E767EA" w:rsidRPr="00025C10">
        <w:rPr>
          <w:rFonts w:ascii="Arial" w:hAnsi="Arial" w:cs="Arial"/>
        </w:rPr>
        <w:t>Постановление адми</w:t>
      </w:r>
      <w:r w:rsidR="00C81703" w:rsidRPr="00025C10">
        <w:rPr>
          <w:rFonts w:ascii="Arial" w:hAnsi="Arial" w:cs="Arial"/>
        </w:rPr>
        <w:t xml:space="preserve">нистрации </w:t>
      </w:r>
      <w:proofErr w:type="spellStart"/>
      <w:r w:rsidR="00C81703" w:rsidRPr="00025C10">
        <w:rPr>
          <w:rFonts w:ascii="Arial" w:hAnsi="Arial" w:cs="Arial"/>
        </w:rPr>
        <w:t>Раздольинского</w:t>
      </w:r>
      <w:proofErr w:type="spellEnd"/>
      <w:r w:rsidR="00C81703" w:rsidRPr="00025C10">
        <w:rPr>
          <w:rFonts w:ascii="Arial" w:hAnsi="Arial" w:cs="Arial"/>
        </w:rPr>
        <w:t xml:space="preserve"> МО №70 от 13</w:t>
      </w:r>
      <w:r w:rsidR="00140040" w:rsidRPr="00025C10">
        <w:rPr>
          <w:rFonts w:ascii="Arial" w:hAnsi="Arial" w:cs="Arial"/>
        </w:rPr>
        <w:t>.07.2020г.;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lastRenderedPageBreak/>
        <w:t xml:space="preserve">3.5.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№80 от 14.08.2020г.;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3.6.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№95 от 09.10.2020г.;</w:t>
      </w:r>
    </w:p>
    <w:p w:rsidR="00025C10" w:rsidRPr="00025C10" w:rsidRDefault="00140040" w:rsidP="00025C1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5C10">
        <w:rPr>
          <w:rFonts w:ascii="Arial" w:hAnsi="Arial" w:cs="Arial"/>
        </w:rPr>
        <w:t xml:space="preserve">3.7.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№105 от 07.12.2020г. «</w:t>
      </w:r>
      <w:r w:rsidR="00025C10" w:rsidRPr="00025C10">
        <w:rPr>
          <w:rFonts w:ascii="Arial" w:hAnsi="Arial" w:cs="Arial"/>
          <w:color w:val="000000"/>
        </w:rPr>
        <w:t xml:space="preserve">О продлении срока действия муниципальной программы и о внесении изменений в муниципальную программу «Содержание и развитие муниципального хозяйства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образования» на 2020–2022 годы, утвержденную постановление администрации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Раздоль-инского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 №143 от 16.12.2019г.»;</w:t>
      </w:r>
    </w:p>
    <w:p w:rsidR="00140040" w:rsidRPr="00025C10" w:rsidRDefault="00025C10" w:rsidP="00025C1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5C10">
        <w:rPr>
          <w:rFonts w:ascii="Arial" w:hAnsi="Arial" w:cs="Arial"/>
          <w:color w:val="000000"/>
        </w:rPr>
        <w:t xml:space="preserve">3.8. </w:t>
      </w:r>
      <w:r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№3 от 20.01.2021г.</w:t>
      </w:r>
      <w:r w:rsidRPr="00025C10">
        <w:rPr>
          <w:rFonts w:ascii="Arial" w:hAnsi="Arial" w:cs="Arial"/>
          <w:b/>
          <w:sz w:val="32"/>
          <w:szCs w:val="32"/>
        </w:rPr>
        <w:t xml:space="preserve"> </w:t>
      </w:r>
      <w:r w:rsidRPr="00025C10">
        <w:rPr>
          <w:rFonts w:ascii="Arial" w:hAnsi="Arial" w:cs="Arial"/>
        </w:rPr>
        <w:t xml:space="preserve">«О внесении изменений в муниципальную </w:t>
      </w:r>
      <w:r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образования» на 2020 – 2023 годы» утвержденную постановлением администрации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</w:p>
    <w:p w:rsidR="00025C10" w:rsidRDefault="00025C10" w:rsidP="009F318F">
      <w:pPr>
        <w:pStyle w:val="a5"/>
        <w:ind w:left="709"/>
        <w:jc w:val="both"/>
        <w:rPr>
          <w:rFonts w:ascii="Arial" w:hAnsi="Arial" w:cs="Arial"/>
          <w:highlight w:val="yellow"/>
        </w:rPr>
        <w:sectPr w:rsidR="00025C10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025C1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25C10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025C10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025C10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025C10">
        <w:rPr>
          <w:rFonts w:ascii="Arial" w:hAnsi="Arial" w:cs="Arial"/>
          <w:b/>
          <w:spacing w:val="0"/>
          <w:sz w:val="24"/>
          <w:szCs w:val="24"/>
        </w:rPr>
        <w:t>под</w:t>
      </w:r>
      <w:r w:rsidRPr="00025C10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025C10">
        <w:rPr>
          <w:rFonts w:ascii="Arial" w:hAnsi="Arial" w:cs="Arial"/>
          <w:b/>
          <w:sz w:val="24"/>
          <w:szCs w:val="24"/>
        </w:rPr>
        <w:t xml:space="preserve"> </w:t>
      </w:r>
      <w:r w:rsidR="00690D10" w:rsidRPr="00025C10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025C10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025C10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5C10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025C10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E840EA" w:rsidRPr="00F118B0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025C10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440EDA" w:rsidRPr="00802ED5" w:rsidTr="00E33797">
        <w:tc>
          <w:tcPr>
            <w:tcW w:w="704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802ED5" w:rsidTr="00E33797">
        <w:tc>
          <w:tcPr>
            <w:tcW w:w="704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704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C32F96" w:rsidRPr="00802ED5" w:rsidTr="00E33797">
        <w:tc>
          <w:tcPr>
            <w:tcW w:w="704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C32F96" w:rsidRPr="00802ED5" w:rsidRDefault="0063005F" w:rsidP="00802ED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802ED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02ED5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32F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3A57B6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C32F96" w:rsidRPr="00802ED5" w:rsidTr="00E33797">
        <w:tc>
          <w:tcPr>
            <w:tcW w:w="704" w:type="dxa"/>
          </w:tcPr>
          <w:p w:rsidR="00C32F96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2313D" w:rsidP="00802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="00C32F96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D477A9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955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D477A9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2022" w:type="dxa"/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802ED5" w:rsidTr="00E33797">
        <w:tc>
          <w:tcPr>
            <w:tcW w:w="14879" w:type="dxa"/>
            <w:gridSpan w:val="7"/>
          </w:tcPr>
          <w:p w:rsidR="00440EDA" w:rsidRPr="00802ED5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ТБО</w:t>
            </w:r>
          </w:p>
        </w:tc>
      </w:tr>
      <w:tr w:rsidR="00C32F96" w:rsidRPr="00802ED5" w:rsidTr="00025C10">
        <w:tc>
          <w:tcPr>
            <w:tcW w:w="704" w:type="dxa"/>
            <w:tcBorders>
              <w:bottom w:val="single" w:sz="4" w:space="0" w:color="auto"/>
            </w:tcBorders>
          </w:tcPr>
          <w:p w:rsidR="00C32F96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2D3FEB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C32F96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D477A9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802ED5" w:rsidRDefault="00025C10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C7E0B" w:rsidRPr="00802ED5" w:rsidRDefault="003C7E0B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3A57B6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F96" w:rsidRPr="00802ED5" w:rsidRDefault="00C32F96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25C10" w:rsidRPr="00802ED5" w:rsidTr="00025C10">
        <w:tc>
          <w:tcPr>
            <w:tcW w:w="704" w:type="dxa"/>
            <w:tcBorders>
              <w:top w:val="single" w:sz="4" w:space="0" w:color="auto"/>
            </w:tcBorders>
          </w:tcPr>
          <w:p w:rsidR="00025C10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025C10" w:rsidP="00802ED5">
            <w:pPr>
              <w:pStyle w:val="a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</w:t>
            </w:r>
            <w:r w:rsidR="00802ED5"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места (площадки) накопления твердых коммунальных отходов на территории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п.Октябрьский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по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ул.Мира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10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025C10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5C10" w:rsidRPr="00802ED5" w:rsidRDefault="00025C10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F118B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802ED5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D5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638A5" w:rsidRPr="00802ED5">
        <w:rPr>
          <w:rFonts w:ascii="Arial" w:hAnsi="Arial" w:cs="Arial"/>
          <w:b/>
          <w:sz w:val="24"/>
          <w:szCs w:val="24"/>
        </w:rPr>
        <w:t>«</w:t>
      </w:r>
      <w:r w:rsidR="006638A5" w:rsidRPr="00802ED5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802ED5">
        <w:rPr>
          <w:rFonts w:ascii="Arial" w:hAnsi="Arial" w:cs="Arial"/>
          <w:b/>
          <w:sz w:val="24"/>
          <w:szCs w:val="24"/>
        </w:rPr>
        <w:t>»</w:t>
      </w:r>
    </w:p>
    <w:p w:rsidR="006638A5" w:rsidRPr="00802ED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802ED5">
        <w:rPr>
          <w:rFonts w:ascii="Arial" w:hAnsi="Arial" w:cs="Arial"/>
          <w:b/>
          <w:sz w:val="24"/>
          <w:szCs w:val="24"/>
        </w:rPr>
        <w:t xml:space="preserve"> </w:t>
      </w:r>
      <w:r w:rsidRPr="00802ED5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802ED5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6638A5" w:rsidRPr="00802ED5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  <w:r w:rsidRPr="00802ED5">
        <w:rPr>
          <w:rFonts w:ascii="Courier New" w:hAnsi="Courier New" w:cs="Courier New"/>
          <w:sz w:val="22"/>
          <w:szCs w:val="22"/>
        </w:rPr>
        <w:lastRenderedPageBreak/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802ED5" w:rsidTr="00802ED5">
        <w:tc>
          <w:tcPr>
            <w:tcW w:w="704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802ED5" w:rsidTr="00802ED5">
        <w:tc>
          <w:tcPr>
            <w:tcW w:w="704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6638A5" w:rsidRPr="00802ED5" w:rsidTr="00802ED5">
        <w:tc>
          <w:tcPr>
            <w:tcW w:w="14879" w:type="dxa"/>
            <w:gridSpan w:val="7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6638A5" w:rsidRPr="00802ED5" w:rsidTr="00802ED5">
        <w:tc>
          <w:tcPr>
            <w:tcW w:w="704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802ED5" w:rsidRDefault="0066657D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A5" w:rsidRPr="00802ED5" w:rsidRDefault="0066657D" w:rsidP="006A6E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900A01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93</w:t>
            </w:r>
          </w:p>
        </w:tc>
        <w:tc>
          <w:tcPr>
            <w:tcW w:w="955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802ED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93</w:t>
            </w:r>
          </w:p>
        </w:tc>
        <w:tc>
          <w:tcPr>
            <w:tcW w:w="2022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802ED5" w:rsidRDefault="00802ED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66657D"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38A5" w:rsidRPr="00802ED5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802ED5" w:rsidTr="00802ED5">
        <w:tc>
          <w:tcPr>
            <w:tcW w:w="704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02ED5" w:rsidRPr="00802ED5" w:rsidRDefault="00802ED5" w:rsidP="00802ED5">
            <w:pPr>
              <w:pStyle w:val="a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802ED5" w:rsidTr="00802ED5">
        <w:tc>
          <w:tcPr>
            <w:tcW w:w="704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802ED5" w:rsidRPr="00802ED5" w:rsidRDefault="00802ED5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802ED5" w:rsidRDefault="00802ED5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02ED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02ED5" w:rsidRPr="00802ED5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1F41C6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1C6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1F41C6">
        <w:rPr>
          <w:rFonts w:ascii="Arial" w:hAnsi="Arial" w:cs="Arial"/>
          <w:b/>
          <w:sz w:val="24"/>
          <w:szCs w:val="24"/>
        </w:rPr>
        <w:t xml:space="preserve"> 3 </w:t>
      </w:r>
    </w:p>
    <w:p w:rsidR="006638A5" w:rsidRPr="001F41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1F41C6">
        <w:rPr>
          <w:rFonts w:ascii="Arial" w:hAnsi="Arial" w:cs="Arial"/>
          <w:b/>
          <w:sz w:val="24"/>
          <w:szCs w:val="24"/>
        </w:rPr>
        <w:t>«Благоустройство территории»</w:t>
      </w:r>
    </w:p>
    <w:p w:rsidR="006638A5" w:rsidRPr="001F41C6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1C6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1F41C6">
        <w:rPr>
          <w:rFonts w:ascii="Arial" w:hAnsi="Arial" w:cs="Arial"/>
          <w:b/>
          <w:sz w:val="24"/>
          <w:szCs w:val="24"/>
          <w:u w:val="single"/>
        </w:rPr>
        <w:t>2020 год</w:t>
      </w:r>
    </w:p>
    <w:p w:rsidR="006638A5" w:rsidRPr="00F118B0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1F41C6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F118B0" w:rsidTr="006A6E5E">
        <w:tc>
          <w:tcPr>
            <w:tcW w:w="704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F118B0" w:rsidTr="006A6E5E">
        <w:tc>
          <w:tcPr>
            <w:tcW w:w="704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F118B0" w:rsidTr="006A6E5E">
        <w:tc>
          <w:tcPr>
            <w:tcW w:w="704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38A5" w:rsidRPr="008B2DB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0B5C6A" w:rsidRPr="00F118B0" w:rsidTr="000B5C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A" w:rsidRPr="008B2DBF" w:rsidRDefault="000B5C6A" w:rsidP="000B5C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8A6876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A6876" w:rsidP="008A687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lastRenderedPageBreak/>
              <w:t>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0B5C6A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8B2DBF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B5C6A" w:rsidRPr="008B2DBF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8B2DBF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  <w:r w:rsidR="005622B2"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B2DBF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8B2DBF">
              <w:rPr>
                <w:rFonts w:ascii="Courier New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="000B5C6A" w:rsidRPr="008B2DB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8B2DB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8B2DB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8B2DBF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многофункциональные площадки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22885" w:rsidRDefault="008B2DBF" w:rsidP="008B2DB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22885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72288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72288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72288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109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85" w:rsidRPr="002F1095" w:rsidRDefault="00722885" w:rsidP="0072288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2F1095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E9168D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2F1095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8D" w:rsidRPr="002F1095" w:rsidRDefault="00E9168D" w:rsidP="00E9168D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2F1095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2F109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2F1095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2F1095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2F109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F109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2F109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м/куб.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39330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39330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5" w:rsidRPr="002F1095" w:rsidRDefault="002F1095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C75764" w:rsidRPr="00F118B0" w:rsidTr="00FE30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D935BD">
              <w:rPr>
                <w:rFonts w:ascii="Courier New" w:hAnsi="Courier New" w:cs="Courier New"/>
                <w:sz w:val="22"/>
                <w:szCs w:val="22"/>
              </w:rPr>
              <w:t>Рампы  С</w:t>
            </w:r>
            <w:proofErr w:type="gramEnd"/>
            <w:r w:rsidRPr="00D935BD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2F1095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4" w:rsidRPr="002F1095" w:rsidRDefault="00C75764" w:rsidP="00C7576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6638A5" w:rsidRPr="00F118B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5A0DC2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5A0DC2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A0DC2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533E" w:rsidRDefault="006D7D36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5A0DC2">
        <w:rPr>
          <w:rFonts w:ascii="Arial" w:hAnsi="Arial" w:cs="Arial"/>
          <w:b/>
          <w:spacing w:val="0"/>
          <w:sz w:val="24"/>
          <w:szCs w:val="24"/>
        </w:rPr>
        <w:lastRenderedPageBreak/>
        <w:t xml:space="preserve">Анализ объема финансирования муниципальной </w:t>
      </w:r>
      <w:r w:rsidR="00D477A9" w:rsidRPr="005A0DC2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 </w:t>
      </w:r>
      <w:r w:rsidR="00690D10" w:rsidRPr="005A0DC2">
        <w:rPr>
          <w:rFonts w:ascii="Arial" w:hAnsi="Arial" w:cs="Arial"/>
          <w:b/>
          <w:sz w:val="24"/>
          <w:szCs w:val="24"/>
        </w:rPr>
        <w:t xml:space="preserve">1 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5A0DC2">
        <w:rPr>
          <w:rFonts w:ascii="Arial" w:hAnsi="Arial" w:cs="Arial"/>
          <w:b/>
          <w:sz w:val="24"/>
          <w:szCs w:val="24"/>
        </w:rPr>
        <w:t>за счет бюджета</w:t>
      </w:r>
      <w:r w:rsidRPr="005A0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5A0DC2">
        <w:rPr>
          <w:rFonts w:ascii="Arial" w:hAnsi="Arial" w:cs="Arial"/>
          <w:sz w:val="24"/>
          <w:szCs w:val="24"/>
        </w:rPr>
        <w:t xml:space="preserve"> </w:t>
      </w:r>
      <w:r w:rsidRPr="005A0DC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="00D477A9" w:rsidRPr="005A0DC2">
        <w:rPr>
          <w:rFonts w:ascii="Arial" w:hAnsi="Arial" w:cs="Arial"/>
          <w:b/>
          <w:sz w:val="24"/>
          <w:szCs w:val="24"/>
          <w:u w:val="single"/>
        </w:rPr>
        <w:t>за 2020 год</w:t>
      </w:r>
      <w:r w:rsidR="00D477A9" w:rsidRPr="005A0DC2">
        <w:rPr>
          <w:rFonts w:ascii="Courier New" w:hAnsi="Courier New" w:cs="Courier New"/>
        </w:rPr>
        <w:t xml:space="preserve"> </w:t>
      </w:r>
    </w:p>
    <w:p w:rsidR="006D7D36" w:rsidRPr="00FF2F8C" w:rsidRDefault="006D7D36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A0DC2">
        <w:rPr>
          <w:rFonts w:ascii="Courier New" w:hAnsi="Courier New" w:cs="Courier New"/>
        </w:rPr>
        <w:t>(отчетный период)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6D7D36" w:rsidRPr="00FF2F8C" w:rsidTr="007B2DA0">
        <w:tc>
          <w:tcPr>
            <w:tcW w:w="675" w:type="dxa"/>
            <w:vMerge w:val="restart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6D7D36" w:rsidRPr="00FF2F8C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8B7120" w:rsidRPr="00FF2F8C" w:rsidTr="007B2DA0">
        <w:trPr>
          <w:trHeight w:val="325"/>
        </w:trPr>
        <w:tc>
          <w:tcPr>
            <w:tcW w:w="675" w:type="dxa"/>
            <w:vMerge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FF2F8C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B7120" w:rsidRPr="00FF2F8C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120" w:rsidRPr="00FF2F8C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363D0" w:rsidRPr="00FF2F8C" w:rsidTr="007B2DA0">
        <w:tc>
          <w:tcPr>
            <w:tcW w:w="15021" w:type="dxa"/>
            <w:gridSpan w:val="8"/>
          </w:tcPr>
          <w:p w:rsidR="002363D0" w:rsidRPr="00FF2F8C" w:rsidRDefault="002363D0" w:rsidP="002363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07" w:type="dxa"/>
          </w:tcPr>
          <w:p w:rsidR="007B2DA0" w:rsidRPr="00FF2F8C" w:rsidRDefault="007B2DA0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FF2F8C" w:rsidTr="007B2DA0">
        <w:tc>
          <w:tcPr>
            <w:tcW w:w="15021" w:type="dxa"/>
            <w:gridSpan w:val="8"/>
          </w:tcPr>
          <w:p w:rsidR="005E31A0" w:rsidRPr="00FF2F8C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5F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  <w:p w:rsidR="007B2DA0" w:rsidRPr="00FF2F8C" w:rsidRDefault="007B2DA0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48 620</w:t>
            </w:r>
            <w:r w:rsidRPr="00FF2F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525F5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48 620</w:t>
            </w:r>
            <w:r w:rsidRPr="00FF2F8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по мере необходимости</w:t>
            </w:r>
          </w:p>
        </w:tc>
      </w:tr>
      <w:tr w:rsidR="00522408" w:rsidRPr="00FF2F8C" w:rsidTr="007B2DA0">
        <w:tc>
          <w:tcPr>
            <w:tcW w:w="15021" w:type="dxa"/>
            <w:gridSpan w:val="8"/>
          </w:tcPr>
          <w:p w:rsidR="00522408" w:rsidRPr="00FF2F8C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FF2F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2D3FE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1 102 300,00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827 490,00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75,07%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827 490,00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FF2F8C" w:rsidTr="007B2DA0">
        <w:tc>
          <w:tcPr>
            <w:tcW w:w="675" w:type="dxa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A0" w:rsidRPr="00FF2F8C" w:rsidRDefault="007B2DA0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FF2F8C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FF2F8C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2D3FE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85 000,00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85 000,00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2DA0" w:rsidRPr="00FF2F8C" w:rsidTr="007B2DA0">
        <w:trPr>
          <w:trHeight w:val="346"/>
        </w:trPr>
        <w:tc>
          <w:tcPr>
            <w:tcW w:w="675" w:type="dxa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FF2F8C" w:rsidRDefault="007B2DA0" w:rsidP="00FF2F8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1 202 300,00</w:t>
            </w:r>
          </w:p>
        </w:tc>
        <w:tc>
          <w:tcPr>
            <w:tcW w:w="1447" w:type="dxa"/>
            <w:shd w:val="clear" w:color="auto" w:fill="auto"/>
          </w:tcPr>
          <w:p w:rsidR="007B2DA0" w:rsidRPr="00FF2F8C" w:rsidRDefault="007B2DA0" w:rsidP="000A6D9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991 11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82,43%</w:t>
            </w:r>
          </w:p>
        </w:tc>
        <w:tc>
          <w:tcPr>
            <w:tcW w:w="1418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991 110</w:t>
            </w: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7B2DA0" w:rsidRPr="00FF2F8C" w:rsidRDefault="007B2DA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B2DA0" w:rsidRPr="00FF2F8C" w:rsidRDefault="007B2DA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F8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FF2F8C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FF2F8C">
        <w:t>* –при наличии.</w:t>
      </w:r>
    </w:p>
    <w:p w:rsidR="00A17026" w:rsidRPr="00FF2F8C" w:rsidRDefault="00A17026" w:rsidP="00A17026">
      <w:pPr>
        <w:rPr>
          <w:rFonts w:ascii="Arial" w:hAnsi="Arial" w:cs="Arial"/>
        </w:rPr>
      </w:pPr>
    </w:p>
    <w:p w:rsidR="00A17026" w:rsidRPr="00FF2F8C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FF2F8C">
        <w:t>Справочно</w:t>
      </w:r>
      <w:proofErr w:type="spellEnd"/>
      <w:r w:rsidRPr="00FF2F8C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0A6D91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17026" w:rsidRPr="000A6D91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0A6D91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0A6D91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0A6D91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0A6D91" w:rsidRDefault="00690D10" w:rsidP="00690D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A17026" w:rsidRPr="000A6D9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50E42"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коммунального хозяйства»</w:t>
            </w:r>
          </w:p>
        </w:tc>
      </w:tr>
      <w:tr w:rsidR="00F50E42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F50E42" w:rsidRPr="000A6D91" w:rsidRDefault="00F50E42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F50E42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0A6D91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F50E42" w:rsidRPr="000A6D91" w:rsidRDefault="000A6D91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36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0A6D91" w:rsidRDefault="000A6D91" w:rsidP="000A6D9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30A08" w:rsidRPr="000A6D9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3" w:type="dxa"/>
            <w:shd w:val="clear" w:color="auto" w:fill="FFFFFF"/>
          </w:tcPr>
          <w:p w:rsidR="00F50E42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B53FF"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526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0A6D91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9E2526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0A6D91" w:rsidRDefault="00690D10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A6D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  <w:p w:rsidR="009E2526" w:rsidRPr="000A6D91" w:rsidRDefault="000A6D91" w:rsidP="000A6D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83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1413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0F490C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F490C" w:rsidRPr="000A6D91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0F490C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1080,60</w:t>
            </w:r>
          </w:p>
        </w:tc>
        <w:tc>
          <w:tcPr>
            <w:tcW w:w="1347" w:type="dxa"/>
            <w:shd w:val="clear" w:color="auto" w:fill="FFFFFF"/>
          </w:tcPr>
          <w:p w:rsidR="000F490C" w:rsidRPr="000A6D91" w:rsidRDefault="000A6D91" w:rsidP="000A6D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811,20</w:t>
            </w:r>
          </w:p>
        </w:tc>
        <w:tc>
          <w:tcPr>
            <w:tcW w:w="132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0A6D91" w:rsidRDefault="00C30A08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21,70</w:t>
            </w:r>
          </w:p>
        </w:tc>
        <w:tc>
          <w:tcPr>
            <w:tcW w:w="1413" w:type="dxa"/>
            <w:shd w:val="clear" w:color="auto" w:fill="FFFFFF"/>
          </w:tcPr>
          <w:p w:rsidR="000F490C" w:rsidRPr="000A6D91" w:rsidRDefault="000A6D91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</w:tr>
      <w:tr w:rsidR="000A6D91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413" w:type="dxa"/>
            <w:shd w:val="clear" w:color="auto" w:fill="FFFFFF"/>
          </w:tcPr>
          <w:p w:rsidR="000A6D91" w:rsidRPr="000A6D91" w:rsidRDefault="000A6D91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0A3904" w:rsidRPr="000A6D91" w:rsidTr="006A6E5E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1347" w:type="dxa"/>
            <w:shd w:val="clear" w:color="auto" w:fill="FFFFFF"/>
          </w:tcPr>
          <w:p w:rsidR="000A3904" w:rsidRPr="000A6D91" w:rsidRDefault="000A6D91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811,2</w:t>
            </w:r>
          </w:p>
        </w:tc>
        <w:tc>
          <w:tcPr>
            <w:tcW w:w="132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3904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185,32</w:t>
            </w:r>
          </w:p>
        </w:tc>
        <w:tc>
          <w:tcPr>
            <w:tcW w:w="1413" w:type="dxa"/>
            <w:shd w:val="clear" w:color="auto" w:fill="FFFFFF"/>
          </w:tcPr>
          <w:p w:rsidR="000A3904" w:rsidRPr="000A6D91" w:rsidRDefault="000A6D91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179,91</w:t>
            </w:r>
          </w:p>
        </w:tc>
      </w:tr>
    </w:tbl>
    <w:p w:rsidR="000A3904" w:rsidRPr="00F118B0" w:rsidRDefault="000A3904" w:rsidP="00C27F56">
      <w:pPr>
        <w:jc w:val="both"/>
        <w:rPr>
          <w:rFonts w:ascii="Arial" w:hAnsi="Arial" w:cs="Arial"/>
          <w:highlight w:val="yellow"/>
        </w:rPr>
      </w:pP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F3056E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F3056E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B1533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F3056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F3056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F3056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F3056E">
        <w:rPr>
          <w:rFonts w:ascii="Arial" w:hAnsi="Arial" w:cs="Arial"/>
          <w:b/>
          <w:sz w:val="24"/>
          <w:szCs w:val="24"/>
        </w:rPr>
        <w:t>» за счет бюджета</w:t>
      </w:r>
      <w:r w:rsidRPr="00F30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6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3056E">
        <w:rPr>
          <w:rFonts w:ascii="Arial" w:hAnsi="Arial" w:cs="Arial"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F3056E">
        <w:rPr>
          <w:rFonts w:ascii="Courier New" w:hAnsi="Courier New" w:cs="Courier New"/>
        </w:rPr>
        <w:t xml:space="preserve"> </w:t>
      </w:r>
    </w:p>
    <w:p w:rsidR="003216D3" w:rsidRPr="00F3056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F3056E">
        <w:rPr>
          <w:rFonts w:ascii="Courier New" w:hAnsi="Courier New" w:cs="Courier New"/>
        </w:rPr>
        <w:t>(отчетный период)</w:t>
      </w:r>
    </w:p>
    <w:p w:rsidR="003216D3" w:rsidRPr="00F118B0" w:rsidRDefault="003216D3" w:rsidP="009F318F">
      <w:pPr>
        <w:pStyle w:val="50"/>
        <w:shd w:val="clear" w:color="auto" w:fill="auto"/>
        <w:spacing w:after="0" w:line="240" w:lineRule="auto"/>
        <w:jc w:val="both"/>
        <w:rPr>
          <w:rFonts w:ascii="Arial" w:hAnsi="Arial" w:cs="Arial"/>
          <w:spacing w:val="0"/>
          <w:sz w:val="24"/>
          <w:szCs w:val="24"/>
          <w:highlight w:val="yellow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5E1347" w:rsidRPr="002D0CE7" w:rsidTr="007B2DA0">
        <w:tc>
          <w:tcPr>
            <w:tcW w:w="675" w:type="dxa"/>
            <w:vMerge w:val="restart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E1347" w:rsidRPr="002D0CE7" w:rsidTr="007B2DA0">
        <w:trPr>
          <w:trHeight w:val="325"/>
        </w:trPr>
        <w:tc>
          <w:tcPr>
            <w:tcW w:w="675" w:type="dxa"/>
            <w:vMerge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2D0CE7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47 610,00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47 610,00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2D0CE7" w:rsidTr="007B2DA0"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7B2DA0" w:rsidRPr="002D0CE7" w:rsidRDefault="007B2DA0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2DA0" w:rsidRPr="00F118B0" w:rsidTr="007B2DA0">
        <w:trPr>
          <w:trHeight w:val="346"/>
        </w:trPr>
        <w:tc>
          <w:tcPr>
            <w:tcW w:w="675" w:type="dxa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50 000,00</w:t>
            </w:r>
          </w:p>
        </w:tc>
        <w:tc>
          <w:tcPr>
            <w:tcW w:w="1447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85 000,00</w:t>
            </w:r>
          </w:p>
        </w:tc>
        <w:tc>
          <w:tcPr>
            <w:tcW w:w="1843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B2DA0" w:rsidRPr="002D0CE7" w:rsidRDefault="007B2DA0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E1347" w:rsidRPr="00F118B0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D0CE7">
        <w:t>* –при наличии.</w:t>
      </w:r>
    </w:p>
    <w:p w:rsidR="005E1347" w:rsidRPr="002D0CE7" w:rsidRDefault="005E1347" w:rsidP="005E1347">
      <w:pPr>
        <w:rPr>
          <w:rFonts w:ascii="Arial" w:hAnsi="Arial" w:cs="Arial"/>
        </w:rPr>
      </w:pP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2D0CE7">
        <w:t>Справочно</w:t>
      </w:r>
      <w:proofErr w:type="spellEnd"/>
      <w:r w:rsidRPr="002D0CE7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5E1347" w:rsidRPr="002D0CE7" w:rsidTr="00FE30BD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E1347" w:rsidRPr="002D0CE7" w:rsidTr="00FE30BD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E1347" w:rsidRPr="002D0CE7" w:rsidTr="00FE30BD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E1347" w:rsidRPr="002D0CE7" w:rsidTr="00FE30BD">
        <w:trPr>
          <w:trHeight w:val="80"/>
        </w:trPr>
        <w:tc>
          <w:tcPr>
            <w:tcW w:w="861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E1347" w:rsidRPr="002D0CE7" w:rsidTr="00FE30BD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2D0CE7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0C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347" w:rsidRPr="002D0CE7" w:rsidTr="00FE30BD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107,61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2D0CE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</w:tbl>
    <w:p w:rsidR="000B5C6A" w:rsidRPr="002D0CE7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2D0CE7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0CE7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2D0CE7">
        <w:rPr>
          <w:rFonts w:ascii="Arial" w:hAnsi="Arial" w:cs="Arial"/>
          <w:b/>
          <w:sz w:val="24"/>
          <w:szCs w:val="24"/>
        </w:rPr>
        <w:t xml:space="preserve"> </w:t>
      </w:r>
      <w:r w:rsidR="00BA4545" w:rsidRPr="002D0CE7">
        <w:rPr>
          <w:rFonts w:ascii="Arial" w:hAnsi="Arial" w:cs="Arial"/>
          <w:b/>
          <w:sz w:val="24"/>
          <w:szCs w:val="24"/>
        </w:rPr>
        <w:t>3</w:t>
      </w:r>
      <w:r w:rsidRPr="002D0CE7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B1533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2D0CE7">
        <w:rPr>
          <w:rFonts w:ascii="Arial" w:hAnsi="Arial" w:cs="Arial"/>
          <w:b/>
          <w:sz w:val="24"/>
          <w:szCs w:val="24"/>
        </w:rPr>
        <w:t>за счет бюджета</w:t>
      </w:r>
      <w:r w:rsidRPr="002D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CE7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2D0CE7">
        <w:rPr>
          <w:rFonts w:ascii="Arial" w:hAnsi="Arial" w:cs="Arial"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2D0CE7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2D0CE7">
        <w:rPr>
          <w:rFonts w:ascii="Courier New" w:hAnsi="Courier New" w:cs="Courier New"/>
        </w:rPr>
        <w:t xml:space="preserve"> </w:t>
      </w:r>
    </w:p>
    <w:p w:rsidR="006A6E5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2D0CE7">
        <w:rPr>
          <w:rFonts w:ascii="Courier New" w:hAnsi="Courier New" w:cs="Courier New"/>
        </w:rPr>
        <w:t>(отчетный период)</w:t>
      </w:r>
    </w:p>
    <w:p w:rsidR="00B03415" w:rsidRDefault="00B03415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B03415" w:rsidRPr="00B03415" w:rsidTr="00983EB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3415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B03415" w:rsidRPr="00B03415" w:rsidTr="00983EBD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B03415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B03415" w:rsidRPr="00B03415" w:rsidTr="00983E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3415" w:rsidRPr="00B03415" w:rsidTr="00983EBD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ПП «Благоустройство территории сельского поселения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2020-2023 годы</w:t>
            </w:r>
          </w:p>
        </w:tc>
      </w:tr>
      <w:tr w:rsidR="00B03415" w:rsidRPr="00B03415" w:rsidTr="00983EBD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 аншлагов с наименованиями улиц и №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17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17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600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Усольский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25а</w:t>
            </w:r>
          </w:p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84 100,0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579 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579 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102 000,0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67 100,0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67 100,0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60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358 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B03415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B03415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B03415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</w:t>
            </w:r>
            <w:r w:rsidR="00B03415" w:rsidRPr="00B03415">
              <w:rPr>
                <w:rFonts w:ascii="Courier New" w:hAnsi="Courier New" w:cs="Courier New"/>
                <w:sz w:val="22"/>
                <w:szCs w:val="22"/>
              </w:rPr>
              <w:t>51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B0341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0341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983EBD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137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983EBD">
              <w:rPr>
                <w:rFonts w:ascii="Courier New" w:hAnsi="Courier New" w:cs="Courier New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983E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B0341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1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3EB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B03415" w:rsidRDefault="00B03415" w:rsidP="00B03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3415" w:rsidRPr="00B03415" w:rsidTr="00983EB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747 100,00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983E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37</w:t>
            </w:r>
            <w:r w:rsidR="00983EBD" w:rsidRPr="00983EB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  <w:r w:rsidR="00983EBD" w:rsidRPr="00983EB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81</w:t>
            </w:r>
            <w:r w:rsidR="00983EBD" w:rsidRPr="00983EB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37 850 </w:t>
            </w:r>
            <w:r w:rsidR="00B03415" w:rsidRPr="00983EBD">
              <w:rPr>
                <w:rFonts w:ascii="Courier New" w:hAnsi="Courier New" w:cs="Courier New"/>
                <w:b/>
                <w:sz w:val="22"/>
                <w:szCs w:val="22"/>
              </w:rPr>
              <w:t>81</w:t>
            </w:r>
            <w:r w:rsidRPr="00983EB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983EBD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Pr="00983EBD" w:rsidRDefault="00B03415" w:rsidP="00B0341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A6E5E" w:rsidRPr="00F118B0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Pr="00343BB3" w:rsidRDefault="00BA4545" w:rsidP="00BA4545">
      <w:pPr>
        <w:jc w:val="both"/>
        <w:rPr>
          <w:sz w:val="20"/>
          <w:szCs w:val="20"/>
        </w:rPr>
      </w:pPr>
      <w:r w:rsidRPr="00343BB3">
        <w:rPr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165" w:tblpY="20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580"/>
        <w:gridCol w:w="1276"/>
      </w:tblGrid>
      <w:tr w:rsidR="00365C4E" w:rsidRPr="00365C4E" w:rsidTr="00365C4E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65C4E" w:rsidRPr="00365C4E" w:rsidTr="00365C4E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365C4E" w:rsidRPr="00365C4E" w:rsidTr="00365C4E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365C4E" w:rsidRPr="00365C4E" w:rsidTr="00365C4E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65C4E" w:rsidRPr="00365C4E" w:rsidTr="00365C4E">
        <w:trPr>
          <w:trHeight w:val="80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ПП «Благоустройство территории сельского поселения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2020-2023 годы</w:t>
            </w:r>
          </w:p>
        </w:tc>
      </w:tr>
      <w:tr w:rsidR="00343BB3" w:rsidRPr="00365C4E" w:rsidTr="00365C4E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 аншлагов с наименованиями улиц и № домов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17,0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Приобретение материалов для ремонта элементов </w:t>
            </w: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 xml:space="preserve">детского оборудования (кисти, валики, краска,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358,22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365C4E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Проведение проверки достоверности определения сметной стоимости (беговой </w:t>
            </w: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дорожки на спорт. площадки)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3BB3" w:rsidRPr="00365C4E" w:rsidTr="00B1533E">
        <w:trPr>
          <w:trHeight w:val="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343BB3" w:rsidRPr="00365C4E" w:rsidTr="00343BB3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Всего:37850,81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1558,35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1558,35</w:t>
            </w:r>
          </w:p>
        </w:tc>
      </w:tr>
    </w:tbl>
    <w:p w:rsidR="009F318F" w:rsidRDefault="009F318F" w:rsidP="00C27F56">
      <w:pPr>
        <w:jc w:val="both"/>
        <w:rPr>
          <w:rFonts w:ascii="Arial" w:hAnsi="Arial" w:cs="Arial"/>
          <w:highlight w:val="yellow"/>
        </w:rPr>
      </w:pPr>
    </w:p>
    <w:p w:rsidR="00275E69" w:rsidRPr="00343BB3" w:rsidRDefault="00275E69" w:rsidP="00C27F56">
      <w:pPr>
        <w:jc w:val="both"/>
        <w:rPr>
          <w:rFonts w:ascii="Arial" w:hAnsi="Arial" w:cs="Arial"/>
        </w:rPr>
      </w:pPr>
      <w:r w:rsidRPr="00343BB3">
        <w:rPr>
          <w:rFonts w:ascii="Arial" w:hAnsi="Arial" w:cs="Arial"/>
        </w:rPr>
        <w:t xml:space="preserve">Специалист администрации </w:t>
      </w:r>
    </w:p>
    <w:p w:rsidR="00275E69" w:rsidRPr="00343BB3" w:rsidRDefault="00275E69" w:rsidP="00C27F56">
      <w:pPr>
        <w:jc w:val="both"/>
        <w:rPr>
          <w:rFonts w:ascii="Arial" w:hAnsi="Arial" w:cs="Arial"/>
        </w:rPr>
        <w:sectPr w:rsidR="00275E69" w:rsidRPr="00343BB3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proofErr w:type="spellStart"/>
      <w:r w:rsidRPr="00343BB3">
        <w:rPr>
          <w:rFonts w:ascii="Arial" w:hAnsi="Arial" w:cs="Arial"/>
        </w:rPr>
        <w:t>Раздольинского</w:t>
      </w:r>
      <w:proofErr w:type="spellEnd"/>
      <w:r w:rsidRPr="00343BB3">
        <w:rPr>
          <w:rFonts w:ascii="Arial" w:hAnsi="Arial" w:cs="Arial"/>
        </w:rPr>
        <w:t xml:space="preserve"> МО</w:t>
      </w:r>
      <w:r w:rsidR="00343BB3" w:rsidRPr="00343B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343BB3">
        <w:rPr>
          <w:rFonts w:ascii="Arial" w:hAnsi="Arial" w:cs="Arial"/>
        </w:rPr>
        <w:t xml:space="preserve">   </w:t>
      </w:r>
      <w:proofErr w:type="spellStart"/>
      <w:r w:rsidRPr="00343BB3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33E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3</cp:revision>
  <cp:lastPrinted>2021-02-09T02:41:00Z</cp:lastPrinted>
  <dcterms:created xsi:type="dcterms:W3CDTF">2021-02-09T02:42:00Z</dcterms:created>
  <dcterms:modified xsi:type="dcterms:W3CDTF">2021-02-09T07:56:00Z</dcterms:modified>
</cp:coreProperties>
</file>