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45" w:rsidRDefault="00D40245" w:rsidP="00D40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D40245" w:rsidRPr="00F37C19" w:rsidRDefault="00D40245" w:rsidP="00D4024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Pr="00F37C19">
        <w:rPr>
          <w:b/>
          <w:sz w:val="28"/>
          <w:szCs w:val="28"/>
        </w:rPr>
        <w:t>публичных слушаний по</w:t>
      </w:r>
      <w:r>
        <w:rPr>
          <w:b/>
          <w:sz w:val="28"/>
          <w:szCs w:val="28"/>
        </w:rPr>
        <w:t xml:space="preserve"> Правилу землепользования и застройки Раздольинского муниципального образования </w:t>
      </w:r>
      <w:proofErr w:type="spellStart"/>
      <w:r>
        <w:rPr>
          <w:b/>
          <w:sz w:val="28"/>
          <w:szCs w:val="28"/>
        </w:rPr>
        <w:t>Усольского</w:t>
      </w:r>
      <w:proofErr w:type="spellEnd"/>
      <w:r>
        <w:rPr>
          <w:b/>
          <w:sz w:val="28"/>
          <w:szCs w:val="28"/>
        </w:rPr>
        <w:t xml:space="preserve"> района Иркутской области </w:t>
      </w:r>
    </w:p>
    <w:p w:rsidR="00D40245" w:rsidRDefault="00D40245" w:rsidP="00D40245">
      <w:pPr>
        <w:jc w:val="center"/>
        <w:rPr>
          <w:sz w:val="28"/>
          <w:szCs w:val="28"/>
        </w:rPr>
      </w:pPr>
    </w:p>
    <w:p w:rsidR="00D40245" w:rsidRDefault="00D40245" w:rsidP="00D402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аздолье</w:t>
      </w:r>
      <w:proofErr w:type="spellEnd"/>
      <w:r>
        <w:rPr>
          <w:sz w:val="28"/>
          <w:szCs w:val="28"/>
        </w:rPr>
        <w:t xml:space="preserve">                                                                                  30 октября 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</w:t>
      </w:r>
    </w:p>
    <w:p w:rsidR="00D40245" w:rsidRDefault="00D40245" w:rsidP="00D40245">
      <w:pPr>
        <w:rPr>
          <w:b/>
          <w:sz w:val="28"/>
          <w:szCs w:val="28"/>
        </w:rPr>
      </w:pPr>
    </w:p>
    <w:p w:rsidR="00D40245" w:rsidRDefault="00D40245" w:rsidP="00D402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D40245" w:rsidRDefault="00D40245" w:rsidP="00D40245">
      <w:pPr>
        <w:shd w:val="clear" w:color="auto" w:fill="FFFFFF"/>
        <w:spacing w:before="300" w:line="300" w:lineRule="exact"/>
        <w:ind w:left="12" w:right="3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Председатель:  Добрынин С.И. – глава администрации сельского поселения Раздольинского муниципального образования </w:t>
      </w:r>
    </w:p>
    <w:p w:rsidR="00D40245" w:rsidRDefault="00D40245" w:rsidP="00D40245">
      <w:pPr>
        <w:shd w:val="clear" w:color="auto" w:fill="FFFFFF"/>
        <w:spacing w:before="300" w:line="300" w:lineRule="exact"/>
        <w:ind w:left="12" w:right="30"/>
        <w:jc w:val="both"/>
        <w:rPr>
          <w:spacing w:val="-5"/>
          <w:sz w:val="28"/>
          <w:szCs w:val="28"/>
        </w:rPr>
      </w:pPr>
      <w:r>
        <w:rPr>
          <w:spacing w:val="-3"/>
          <w:sz w:val="28"/>
          <w:szCs w:val="28"/>
        </w:rPr>
        <w:t>Секретарь: Бажанова Ю.А – с</w:t>
      </w:r>
      <w:r>
        <w:rPr>
          <w:sz w:val="28"/>
          <w:szCs w:val="28"/>
        </w:rPr>
        <w:t xml:space="preserve">пециалист по землепользованию                                              </w:t>
      </w:r>
      <w:r>
        <w:rPr>
          <w:spacing w:val="-3"/>
          <w:sz w:val="28"/>
          <w:szCs w:val="28"/>
        </w:rPr>
        <w:t xml:space="preserve">администрации сельского поселения Раздольинского муниципального образования </w:t>
      </w:r>
    </w:p>
    <w:p w:rsidR="00D40245" w:rsidRDefault="00D40245" w:rsidP="00D40245">
      <w:pPr>
        <w:rPr>
          <w:sz w:val="28"/>
          <w:szCs w:val="28"/>
        </w:rPr>
      </w:pPr>
    </w:p>
    <w:p w:rsidR="00D40245" w:rsidRDefault="00D40245" w:rsidP="00D40245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общественности                                                            20 человек </w:t>
      </w:r>
    </w:p>
    <w:p w:rsidR="00D40245" w:rsidRDefault="00D40245" w:rsidP="00D4024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40245" w:rsidRDefault="00D40245" w:rsidP="00D40245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присутствовало                                                                             18 человек</w:t>
      </w:r>
    </w:p>
    <w:p w:rsidR="00D40245" w:rsidRDefault="00D40245" w:rsidP="00D4024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40245" w:rsidRDefault="00D40245" w:rsidP="00D402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ПОВЕСТКА ДНЯ: </w:t>
      </w:r>
      <w:r>
        <w:rPr>
          <w:sz w:val="28"/>
          <w:szCs w:val="28"/>
        </w:rPr>
        <w:t xml:space="preserve">Рассмотрение материалов Правил землепользования и застройки Раздольинского муниципального образования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района Иркутской области.</w:t>
      </w:r>
    </w:p>
    <w:p w:rsidR="00D40245" w:rsidRDefault="00D40245" w:rsidP="00D40245">
      <w:pPr>
        <w:jc w:val="both"/>
        <w:rPr>
          <w:sz w:val="28"/>
          <w:szCs w:val="28"/>
        </w:rPr>
      </w:pPr>
    </w:p>
    <w:p w:rsidR="00D40245" w:rsidRDefault="00D40245" w:rsidP="00D402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ДЕМОНСТРАЦИОННЫЕ МАТЕРИАЛЫ: </w:t>
      </w:r>
    </w:p>
    <w:p w:rsidR="00D40245" w:rsidRDefault="00D40245" w:rsidP="00D40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Карта градостроительного зонирования территории Раздольинского муниципального образования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района Иркутской области.</w:t>
      </w:r>
    </w:p>
    <w:p w:rsidR="00D40245" w:rsidRDefault="00D40245" w:rsidP="00D40245">
      <w:pPr>
        <w:jc w:val="both"/>
        <w:rPr>
          <w:b/>
          <w:sz w:val="28"/>
          <w:szCs w:val="28"/>
        </w:rPr>
      </w:pPr>
    </w:p>
    <w:p w:rsidR="00D40245" w:rsidRDefault="00D40245" w:rsidP="00D402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СОДЕРЖАНИЕ ВЫСТУПЛЕНИЯ ПО ГЕНЕРАЛЬНОМУ ПЛАНУ:</w:t>
      </w:r>
    </w:p>
    <w:p w:rsidR="00D40245" w:rsidRDefault="00D40245" w:rsidP="00D40245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245" w:rsidRDefault="00D40245" w:rsidP="00D40245">
      <w:pPr>
        <w:ind w:firstLine="360"/>
        <w:jc w:val="both"/>
        <w:rPr>
          <w:sz w:val="28"/>
          <w:szCs w:val="28"/>
        </w:rPr>
      </w:pPr>
      <w:r w:rsidRPr="00007E97">
        <w:rPr>
          <w:sz w:val="28"/>
          <w:szCs w:val="28"/>
        </w:rPr>
        <w:t>Правила землепользования и застройки сельского поселения Раздольинского муниципального образования</w:t>
      </w:r>
      <w:r>
        <w:rPr>
          <w:sz w:val="28"/>
          <w:szCs w:val="28"/>
        </w:rPr>
        <w:t xml:space="preserve"> состоят из графической части и текстовой в виде нормативного правового акта.</w:t>
      </w:r>
    </w:p>
    <w:p w:rsidR="00D40245" w:rsidRDefault="00D40245" w:rsidP="00D402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Графическая часть состоит из двух основных частей. Основной чертеж это:</w:t>
      </w:r>
    </w:p>
    <w:p w:rsidR="00D40245" w:rsidRDefault="00D40245" w:rsidP="00D402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 градостроительного зонирования территории Раздольинского муниципального образования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района Иркутской области;</w:t>
      </w:r>
    </w:p>
    <w:p w:rsidR="00D40245" w:rsidRDefault="00D40245" w:rsidP="00D402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Карта ограничений и обременения земель Раздольинского муниципального образования</w:t>
      </w:r>
      <w:r w:rsidRPr="00007E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района Иркутской области.</w:t>
      </w:r>
    </w:p>
    <w:p w:rsidR="00D40245" w:rsidRDefault="00D40245" w:rsidP="00D402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Градостроительное зонирование территории сельского поселения Раздольинского  муниципального проведено с учетом перспектив </w:t>
      </w:r>
      <w:r>
        <w:rPr>
          <w:sz w:val="28"/>
          <w:szCs w:val="28"/>
        </w:rPr>
        <w:lastRenderedPageBreak/>
        <w:t>развития поселения и функционального зонирования территории. При данном зонировании были выделены следующие зоны:</w:t>
      </w:r>
    </w:p>
    <w:p w:rsidR="00D40245" w:rsidRDefault="00D40245" w:rsidP="00D402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Жилые зоны подразделены на зону существующей застройки и зону перспективной застройки;</w:t>
      </w:r>
    </w:p>
    <w:p w:rsidR="00D40245" w:rsidRDefault="00D40245" w:rsidP="00D402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Общественно-деловые зоны предназначены для размещения учреждений социально-культурного обслуживания;</w:t>
      </w:r>
    </w:p>
    <w:p w:rsidR="00D40245" w:rsidRDefault="00D40245" w:rsidP="00D402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Производственные зоны подразделяются по классу предприятий и объектов;</w:t>
      </w:r>
    </w:p>
    <w:p w:rsidR="00D40245" w:rsidRDefault="00D40245" w:rsidP="00D402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Зоны инженерной и транспортной инфраструктуры;</w:t>
      </w:r>
    </w:p>
    <w:p w:rsidR="00D40245" w:rsidRDefault="00D40245" w:rsidP="00D402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Зоны рекреационного назначения предназначены для природного ландшафта и развитие спорта, туризма.</w:t>
      </w:r>
    </w:p>
    <w:p w:rsidR="00D40245" w:rsidRDefault="00D40245" w:rsidP="00D40245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Зоны специального назначения, охватывает территории, использование которых несовместимо с использованием других видов территориальных зон, а также, использование которых невозможно без установления специальных норм и правил, включает в себя территории кладбищ, очистных сооружений, свалок, скотомогильник, полигон ТБО;</w:t>
      </w:r>
    </w:p>
    <w:p w:rsidR="00D40245" w:rsidRPr="004732BC" w:rsidRDefault="00D40245" w:rsidP="00D40245">
      <w:pPr>
        <w:pStyle w:val="2"/>
        <w:tabs>
          <w:tab w:val="num" w:pos="1440"/>
        </w:tabs>
        <w:spacing w:line="240" w:lineRule="auto"/>
        <w:jc w:val="both"/>
        <w:rPr>
          <w:sz w:val="28"/>
          <w:szCs w:val="28"/>
        </w:rPr>
      </w:pPr>
      <w:r w:rsidRPr="004732BC">
        <w:rPr>
          <w:sz w:val="28"/>
          <w:szCs w:val="28"/>
        </w:rPr>
        <w:t xml:space="preserve">Границы территориальных зон на территории Раздольинского муниципального образования должны отвечать требованиям принадлежности каждого земельного участка только к одной зоне. Границы территориальных зон устанавливаются </w:t>
      </w:r>
      <w:proofErr w:type="gramStart"/>
      <w:r w:rsidRPr="004732BC">
        <w:rPr>
          <w:sz w:val="28"/>
          <w:szCs w:val="28"/>
        </w:rPr>
        <w:t>по</w:t>
      </w:r>
      <w:proofErr w:type="gramEnd"/>
      <w:r w:rsidRPr="004732BC">
        <w:rPr>
          <w:sz w:val="28"/>
          <w:szCs w:val="28"/>
        </w:rPr>
        <w:t>:</w:t>
      </w:r>
    </w:p>
    <w:p w:rsidR="00D40245" w:rsidRPr="004732BC" w:rsidRDefault="00D40245" w:rsidP="00D40245">
      <w:pPr>
        <w:pStyle w:val="2"/>
        <w:tabs>
          <w:tab w:val="left" w:pos="1620"/>
        </w:tabs>
        <w:spacing w:line="240" w:lineRule="auto"/>
        <w:ind w:left="1620" w:hanging="540"/>
        <w:jc w:val="both"/>
        <w:rPr>
          <w:sz w:val="28"/>
          <w:szCs w:val="28"/>
        </w:rPr>
      </w:pPr>
      <w:r w:rsidRPr="004732BC">
        <w:rPr>
          <w:sz w:val="28"/>
          <w:szCs w:val="28"/>
        </w:rPr>
        <w:t>1)</w:t>
      </w:r>
      <w:r w:rsidRPr="004732BC">
        <w:rPr>
          <w:sz w:val="28"/>
          <w:szCs w:val="28"/>
        </w:rPr>
        <w:tab/>
        <w:t>линиям магистралей, улиц, проездов, разделяющим транспортные потоки противоположных направлений;</w:t>
      </w:r>
    </w:p>
    <w:p w:rsidR="00D40245" w:rsidRPr="004732BC" w:rsidRDefault="00D40245" w:rsidP="00D40245">
      <w:pPr>
        <w:pStyle w:val="2"/>
        <w:tabs>
          <w:tab w:val="left" w:pos="1620"/>
        </w:tabs>
        <w:spacing w:line="240" w:lineRule="auto"/>
        <w:ind w:left="1620" w:hanging="540"/>
        <w:jc w:val="both"/>
        <w:rPr>
          <w:sz w:val="28"/>
          <w:szCs w:val="28"/>
        </w:rPr>
      </w:pPr>
      <w:r w:rsidRPr="004732BC">
        <w:rPr>
          <w:sz w:val="28"/>
          <w:szCs w:val="28"/>
        </w:rPr>
        <w:t>2)</w:t>
      </w:r>
      <w:r w:rsidRPr="004732BC">
        <w:rPr>
          <w:sz w:val="28"/>
          <w:szCs w:val="28"/>
        </w:rPr>
        <w:tab/>
        <w:t>красным линиям;</w:t>
      </w:r>
    </w:p>
    <w:p w:rsidR="00D40245" w:rsidRPr="004732BC" w:rsidRDefault="00D40245" w:rsidP="00D40245">
      <w:pPr>
        <w:pStyle w:val="2"/>
        <w:tabs>
          <w:tab w:val="left" w:pos="1620"/>
        </w:tabs>
        <w:spacing w:line="240" w:lineRule="auto"/>
        <w:ind w:left="1620" w:hanging="540"/>
        <w:jc w:val="both"/>
        <w:rPr>
          <w:sz w:val="28"/>
          <w:szCs w:val="28"/>
        </w:rPr>
      </w:pPr>
      <w:r w:rsidRPr="004732BC">
        <w:rPr>
          <w:sz w:val="28"/>
          <w:szCs w:val="28"/>
        </w:rPr>
        <w:t>3)</w:t>
      </w:r>
      <w:r w:rsidRPr="004732BC">
        <w:rPr>
          <w:sz w:val="28"/>
          <w:szCs w:val="28"/>
        </w:rPr>
        <w:tab/>
        <w:t>границам земельных участков;</w:t>
      </w:r>
    </w:p>
    <w:p w:rsidR="00D40245" w:rsidRPr="004732BC" w:rsidRDefault="00D40245" w:rsidP="00D40245">
      <w:pPr>
        <w:pStyle w:val="2"/>
        <w:tabs>
          <w:tab w:val="left" w:pos="1620"/>
        </w:tabs>
        <w:spacing w:line="240" w:lineRule="auto"/>
        <w:ind w:left="1620" w:hanging="540"/>
        <w:jc w:val="both"/>
        <w:rPr>
          <w:sz w:val="28"/>
          <w:szCs w:val="28"/>
        </w:rPr>
      </w:pPr>
      <w:r w:rsidRPr="004732BC">
        <w:rPr>
          <w:sz w:val="28"/>
          <w:szCs w:val="28"/>
        </w:rPr>
        <w:t>4)</w:t>
      </w:r>
      <w:r w:rsidRPr="004732BC">
        <w:rPr>
          <w:sz w:val="28"/>
          <w:szCs w:val="28"/>
        </w:rPr>
        <w:tab/>
        <w:t>естественным границам природных объектов;</w:t>
      </w:r>
    </w:p>
    <w:p w:rsidR="00D40245" w:rsidRPr="004732BC" w:rsidRDefault="00D40245" w:rsidP="00D40245">
      <w:pPr>
        <w:pStyle w:val="2"/>
        <w:tabs>
          <w:tab w:val="left" w:pos="1620"/>
        </w:tabs>
        <w:spacing w:line="240" w:lineRule="auto"/>
        <w:ind w:left="1620" w:hanging="540"/>
        <w:jc w:val="both"/>
        <w:rPr>
          <w:sz w:val="28"/>
          <w:szCs w:val="28"/>
        </w:rPr>
      </w:pPr>
      <w:r w:rsidRPr="004732BC">
        <w:rPr>
          <w:sz w:val="28"/>
          <w:szCs w:val="28"/>
        </w:rPr>
        <w:t>5)</w:t>
      </w:r>
      <w:r w:rsidRPr="004732BC">
        <w:rPr>
          <w:sz w:val="28"/>
          <w:szCs w:val="28"/>
        </w:rPr>
        <w:tab/>
        <w:t>иным границам.</w:t>
      </w:r>
    </w:p>
    <w:p w:rsidR="00D40245" w:rsidRDefault="00D40245" w:rsidP="00D40245">
      <w:pPr>
        <w:ind w:firstLine="360"/>
        <w:jc w:val="both"/>
        <w:rPr>
          <w:sz w:val="28"/>
          <w:szCs w:val="28"/>
        </w:rPr>
      </w:pPr>
    </w:p>
    <w:p w:rsidR="00D40245" w:rsidRPr="004732BC" w:rsidRDefault="00D40245" w:rsidP="00D40245">
      <w:pPr>
        <w:pStyle w:val="2"/>
        <w:tabs>
          <w:tab w:val="left" w:pos="1440"/>
        </w:tabs>
        <w:spacing w:line="240" w:lineRule="auto"/>
        <w:ind w:firstLine="708"/>
        <w:jc w:val="both"/>
        <w:rPr>
          <w:sz w:val="28"/>
          <w:szCs w:val="28"/>
        </w:rPr>
      </w:pPr>
      <w:r w:rsidRPr="004732BC">
        <w:rPr>
          <w:sz w:val="28"/>
          <w:szCs w:val="28"/>
        </w:rPr>
        <w:t>Настоящими Правилами устанавливается градостроительный регламент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 (жилого, общественно-делового, производственного, рекреационного и иных видов использования земельных участков).</w:t>
      </w:r>
    </w:p>
    <w:p w:rsidR="00D40245" w:rsidRDefault="00D40245" w:rsidP="00D402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 замечаний и предложений от участников публичных слушаний не поступило.</w:t>
      </w:r>
    </w:p>
    <w:p w:rsidR="00D40245" w:rsidRDefault="00D40245" w:rsidP="00D40245">
      <w:pPr>
        <w:jc w:val="both"/>
        <w:rPr>
          <w:sz w:val="28"/>
          <w:szCs w:val="28"/>
        </w:rPr>
      </w:pPr>
    </w:p>
    <w:p w:rsidR="00D40245" w:rsidRDefault="00D40245" w:rsidP="00D40245">
      <w:pPr>
        <w:spacing w:line="360" w:lineRule="auto"/>
        <w:jc w:val="both"/>
        <w:rPr>
          <w:sz w:val="26"/>
          <w:szCs w:val="26"/>
        </w:rPr>
      </w:pPr>
    </w:p>
    <w:p w:rsidR="00D40245" w:rsidRDefault="00D40245" w:rsidP="00D402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          </w:t>
      </w:r>
      <w:proofErr w:type="spellStart"/>
      <w:r>
        <w:rPr>
          <w:sz w:val="28"/>
          <w:szCs w:val="28"/>
        </w:rPr>
        <w:t>С.И.Добрынин</w:t>
      </w:r>
      <w:proofErr w:type="spellEnd"/>
    </w:p>
    <w:p w:rsidR="00D40245" w:rsidRDefault="00D40245" w:rsidP="00D40245">
      <w:pPr>
        <w:spacing w:line="360" w:lineRule="auto"/>
        <w:jc w:val="both"/>
        <w:rPr>
          <w:sz w:val="28"/>
          <w:szCs w:val="28"/>
        </w:rPr>
      </w:pPr>
    </w:p>
    <w:p w:rsidR="00D40245" w:rsidRDefault="00D40245" w:rsidP="00D402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                            </w:t>
      </w:r>
      <w:proofErr w:type="spellStart"/>
      <w:r>
        <w:rPr>
          <w:sz w:val="28"/>
          <w:szCs w:val="28"/>
        </w:rPr>
        <w:t>Ю.А.Бажанова</w:t>
      </w:r>
      <w:bookmarkStart w:id="0" w:name="_GoBack"/>
      <w:bookmarkEnd w:id="0"/>
      <w:proofErr w:type="spellEnd"/>
    </w:p>
    <w:sectPr w:rsidR="00D4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72A4"/>
    <w:multiLevelType w:val="hybridMultilevel"/>
    <w:tmpl w:val="F4C8584E"/>
    <w:lvl w:ilvl="0" w:tplc="0FA8045E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45"/>
    <w:rsid w:val="00050117"/>
    <w:rsid w:val="00D40245"/>
    <w:rsid w:val="00E5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40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40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D402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02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40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40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D402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02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2016-09-15T01:12:00Z</dcterms:created>
  <dcterms:modified xsi:type="dcterms:W3CDTF">2016-09-15T01:13:00Z</dcterms:modified>
</cp:coreProperties>
</file>