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63" w:rsidRPr="00B51963" w:rsidRDefault="00B51963" w:rsidP="00B51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B519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B51963">
        <w:rPr>
          <w:rFonts w:ascii="Arial" w:eastAsia="Times New Roman" w:hAnsi="Arial" w:cs="Arial"/>
          <w:kern w:val="2"/>
          <w:sz w:val="24"/>
          <w:szCs w:val="24"/>
          <w:lang w:eastAsia="zh-CN"/>
        </w:rPr>
        <w:t>Раздольинского сельского поселения Усольского муниципального района Иркутской области</w:t>
      </w:r>
      <w:r w:rsidRPr="00B51963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 предварительным информированием главы </w:t>
      </w:r>
      <w:r w:rsidRPr="00B51963">
        <w:rPr>
          <w:rFonts w:ascii="Arial" w:eastAsia="Times New Roman" w:hAnsi="Arial" w:cs="Arial"/>
          <w:kern w:val="2"/>
          <w:sz w:val="24"/>
          <w:szCs w:val="24"/>
          <w:lang w:eastAsia="zh-CN"/>
        </w:rPr>
        <w:t>Раздольинского сельского поселения Усольского муниципального района Иркутской области</w:t>
      </w:r>
      <w:r w:rsidRPr="00B51963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 наличии в</w:t>
      </w:r>
      <w:r w:rsidRPr="00B51963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Жалоба на решение администрации, действия (бездействие) его должностных лиц рассматривается главой (заместителем главы) </w:t>
      </w:r>
      <w:r w:rsidRPr="00B51963">
        <w:rPr>
          <w:rFonts w:ascii="Arial" w:eastAsia="Times New Roman" w:hAnsi="Arial" w:cs="Arial"/>
          <w:kern w:val="2"/>
          <w:sz w:val="24"/>
          <w:szCs w:val="24"/>
          <w:lang w:eastAsia="zh-CN"/>
        </w:rPr>
        <w:t>Раздольинского сельского поселения Усольского муниципального района Иркутской области</w:t>
      </w: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0" w:name="_GoBack"/>
      <w:bookmarkEnd w:id="0"/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51963" w:rsidRPr="00B51963" w:rsidRDefault="00B51963" w:rsidP="00B5196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B51963">
        <w:rPr>
          <w:rFonts w:ascii="Arial" w:eastAsia="Times New Roman" w:hAnsi="Arial" w:cs="Arial"/>
          <w:kern w:val="2"/>
          <w:sz w:val="24"/>
          <w:szCs w:val="24"/>
          <w:lang w:eastAsia="zh-CN"/>
        </w:rPr>
        <w:t>Раздольинского сельского поселения Усольского муниципального района Иркутской области</w:t>
      </w:r>
      <w:r w:rsidRPr="00B5196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не более чем на 20 рабочих дней.</w:t>
      </w:r>
    </w:p>
    <w:p w:rsidR="00B51963" w:rsidRPr="00B51963" w:rsidRDefault="00B51963" w:rsidP="00B519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650BC" w:rsidRDefault="002650BC"/>
    <w:sectPr w:rsidR="0026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63"/>
    <w:rsid w:val="002650BC"/>
    <w:rsid w:val="00B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2023-07-11T09:01:00Z</dcterms:created>
  <dcterms:modified xsi:type="dcterms:W3CDTF">2023-07-11T09:01:00Z</dcterms:modified>
</cp:coreProperties>
</file>