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C77" w:rsidRDefault="004B0C77" w:rsidP="004B0C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30.05.2019</w:t>
      </w:r>
      <w:r w:rsidR="00947F23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96</w:t>
      </w:r>
    </w:p>
    <w:p w:rsidR="00147BF1" w:rsidRPr="00147BF1" w:rsidRDefault="00147BF1" w:rsidP="004B0C77">
      <w:pPr>
        <w:spacing w:after="0" w:line="240" w:lineRule="auto"/>
        <w:jc w:val="center"/>
        <w:rPr>
          <w:rFonts w:ascii="Arial" w:hAnsi="Arial" w:cs="Arial"/>
          <w:b/>
        </w:rPr>
      </w:pPr>
      <w:r w:rsidRPr="00147BF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7BF1" w:rsidRPr="00147BF1" w:rsidRDefault="00147BF1" w:rsidP="00A62E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7BF1">
        <w:rPr>
          <w:rFonts w:ascii="Arial" w:hAnsi="Arial" w:cs="Arial"/>
          <w:b/>
          <w:sz w:val="32"/>
          <w:szCs w:val="32"/>
        </w:rPr>
        <w:t>ИРКУТСКАЯ ОБЛАСТЬ</w:t>
      </w:r>
    </w:p>
    <w:p w:rsidR="00147BF1" w:rsidRPr="00147BF1" w:rsidRDefault="00147BF1" w:rsidP="00A62E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7BF1">
        <w:rPr>
          <w:rFonts w:ascii="Arial" w:hAnsi="Arial" w:cs="Arial"/>
          <w:b/>
          <w:sz w:val="32"/>
          <w:szCs w:val="32"/>
        </w:rPr>
        <w:t>УСОЛЬСКОЕ РАЙОННОЕ МУНИЦИПАЛЬНОЕ ОБРАЗОВАНИЕ</w:t>
      </w:r>
    </w:p>
    <w:p w:rsidR="00147BF1" w:rsidRPr="00147BF1" w:rsidRDefault="00147BF1" w:rsidP="00A62E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7BF1"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147BF1" w:rsidRPr="00147BF1" w:rsidRDefault="00147BF1" w:rsidP="00A62E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7BF1">
        <w:rPr>
          <w:rFonts w:ascii="Arial" w:hAnsi="Arial" w:cs="Arial"/>
          <w:b/>
          <w:sz w:val="32"/>
          <w:szCs w:val="32"/>
        </w:rPr>
        <w:t>ДУМА</w:t>
      </w:r>
    </w:p>
    <w:p w:rsidR="00947F23" w:rsidRDefault="00147BF1" w:rsidP="00947F2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47F23">
        <w:rPr>
          <w:rFonts w:ascii="Arial" w:hAnsi="Arial" w:cs="Arial"/>
          <w:b/>
          <w:sz w:val="32"/>
          <w:szCs w:val="32"/>
        </w:rPr>
        <w:t>РЕШЕНИЕ</w:t>
      </w:r>
    </w:p>
    <w:p w:rsidR="00947F23" w:rsidRPr="00947F23" w:rsidRDefault="00947F23" w:rsidP="00947F2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B0C77" w:rsidRPr="00947F23" w:rsidRDefault="00147BF1" w:rsidP="00947F2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47F23">
        <w:rPr>
          <w:rFonts w:ascii="Arial" w:hAnsi="Arial" w:cs="Arial"/>
          <w:b/>
          <w:sz w:val="32"/>
          <w:szCs w:val="32"/>
        </w:rPr>
        <w:t>ОБ У</w:t>
      </w:r>
      <w:r w:rsidR="004B0C77" w:rsidRPr="00947F23">
        <w:rPr>
          <w:rFonts w:ascii="Arial" w:hAnsi="Arial" w:cs="Arial"/>
          <w:b/>
          <w:sz w:val="32"/>
          <w:szCs w:val="32"/>
        </w:rPr>
        <w:t>ТВЕРЖДЕНИИ ПОЛОЖЕНИЯ О СТАРОСТЕ</w:t>
      </w:r>
    </w:p>
    <w:p w:rsidR="00147BF1" w:rsidRPr="009B60E3" w:rsidRDefault="00530E76" w:rsidP="00B23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60E3">
        <w:rPr>
          <w:rFonts w:ascii="Arial" w:hAnsi="Arial" w:cs="Arial"/>
          <w:b/>
          <w:sz w:val="32"/>
          <w:szCs w:val="32"/>
        </w:rPr>
        <w:t>СЕЛЬСКОГО НАСЕЛЁННОГО ПУНКТА</w:t>
      </w:r>
    </w:p>
    <w:p w:rsidR="00147BF1" w:rsidRPr="00A62EEC" w:rsidRDefault="00147BF1" w:rsidP="00947F23">
      <w:pPr>
        <w:jc w:val="both"/>
        <w:rPr>
          <w:rFonts w:ascii="Arial" w:hAnsi="Arial" w:cs="Arial"/>
          <w:sz w:val="24"/>
          <w:szCs w:val="24"/>
        </w:rPr>
      </w:pPr>
    </w:p>
    <w:p w:rsidR="00147BF1" w:rsidRPr="00F4194F" w:rsidRDefault="00147BF1" w:rsidP="00947F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194F">
        <w:rPr>
          <w:rFonts w:ascii="Arial" w:hAnsi="Arial" w:cs="Arial"/>
          <w:sz w:val="24"/>
          <w:szCs w:val="24"/>
        </w:rPr>
        <w:t xml:space="preserve">В соответствии со статьей 27.1 Федерального закона от 6 октября 2003г. №131-ФЗ «Об общих принципах организации местного самоуправления в Российской Федерации», Законом Иркутской области </w:t>
      </w:r>
      <w:r w:rsidR="00947F23">
        <w:rPr>
          <w:rFonts w:ascii="Arial" w:hAnsi="Arial" w:cs="Arial"/>
          <w:sz w:val="24"/>
          <w:szCs w:val="24"/>
        </w:rPr>
        <w:t>от 12 февраля 2019года №</w:t>
      </w:r>
      <w:r w:rsidR="00530E76">
        <w:rPr>
          <w:rFonts w:ascii="Arial" w:hAnsi="Arial" w:cs="Arial"/>
          <w:sz w:val="24"/>
          <w:szCs w:val="24"/>
        </w:rPr>
        <w:t>5-ОЗ «</w:t>
      </w:r>
      <w:r w:rsidRPr="00F4194F">
        <w:rPr>
          <w:rFonts w:ascii="Arial" w:hAnsi="Arial" w:cs="Arial"/>
          <w:sz w:val="24"/>
          <w:szCs w:val="24"/>
        </w:rPr>
        <w:t>Об отдельн</w:t>
      </w:r>
      <w:r w:rsidR="00F4194F">
        <w:rPr>
          <w:rFonts w:ascii="Arial" w:hAnsi="Arial" w:cs="Arial"/>
          <w:sz w:val="24"/>
          <w:szCs w:val="24"/>
        </w:rPr>
        <w:t>ых</w:t>
      </w:r>
      <w:r w:rsidRPr="00F4194F">
        <w:rPr>
          <w:rFonts w:ascii="Arial" w:hAnsi="Arial" w:cs="Arial"/>
          <w:sz w:val="24"/>
          <w:szCs w:val="24"/>
        </w:rPr>
        <w:t xml:space="preserve"> вопросах старосты сельского населенного пункта в Иркутской области»,</w:t>
      </w:r>
      <w:r w:rsidR="00F4194F">
        <w:rPr>
          <w:rFonts w:ascii="Arial" w:hAnsi="Arial" w:cs="Arial"/>
          <w:sz w:val="24"/>
          <w:szCs w:val="24"/>
        </w:rPr>
        <w:t xml:space="preserve"> руководствуясь</w:t>
      </w:r>
      <w:r w:rsidRPr="00F4194F">
        <w:rPr>
          <w:rFonts w:ascii="Arial" w:hAnsi="Arial" w:cs="Arial"/>
          <w:sz w:val="24"/>
          <w:szCs w:val="24"/>
        </w:rPr>
        <w:t xml:space="preserve"> ст.45 Устава сельского поселения Раздольинского муниципального образования, Дума сельского поселения Раздольинского муниципального образования;</w:t>
      </w:r>
    </w:p>
    <w:p w:rsidR="00147BF1" w:rsidRPr="00B23B54" w:rsidRDefault="00147BF1" w:rsidP="00B23B54">
      <w:pPr>
        <w:spacing w:after="0"/>
        <w:rPr>
          <w:rFonts w:ascii="Arial" w:hAnsi="Arial" w:cs="Arial"/>
          <w:sz w:val="24"/>
          <w:szCs w:val="24"/>
        </w:rPr>
      </w:pPr>
    </w:p>
    <w:p w:rsidR="00147BF1" w:rsidRPr="00147BF1" w:rsidRDefault="00947F23" w:rsidP="00B23B5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147BF1" w:rsidRPr="00B23B54" w:rsidRDefault="00147BF1" w:rsidP="00B23B54">
      <w:pPr>
        <w:spacing w:after="0"/>
        <w:rPr>
          <w:rFonts w:ascii="Arial" w:hAnsi="Arial" w:cs="Arial"/>
          <w:sz w:val="24"/>
          <w:szCs w:val="24"/>
        </w:rPr>
      </w:pPr>
    </w:p>
    <w:p w:rsidR="00147BF1" w:rsidRPr="00947F23" w:rsidRDefault="00147BF1" w:rsidP="00947F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47F23">
        <w:rPr>
          <w:rFonts w:ascii="Arial" w:hAnsi="Arial" w:cs="Arial"/>
          <w:sz w:val="24"/>
          <w:szCs w:val="24"/>
        </w:rPr>
        <w:t>1.</w:t>
      </w:r>
      <w:r w:rsidR="00947F23" w:rsidRPr="00947F23">
        <w:rPr>
          <w:rFonts w:ascii="Arial" w:hAnsi="Arial" w:cs="Arial"/>
          <w:sz w:val="24"/>
          <w:szCs w:val="24"/>
        </w:rPr>
        <w:t xml:space="preserve"> </w:t>
      </w:r>
      <w:r w:rsidRPr="00947F23">
        <w:rPr>
          <w:rFonts w:ascii="Arial" w:hAnsi="Arial" w:cs="Arial"/>
          <w:sz w:val="24"/>
          <w:szCs w:val="24"/>
        </w:rPr>
        <w:t xml:space="preserve">Утвердить прилагаемое положение о старосте сельского населённого пункта. Раздольинского муниципального образования согласно приложению. </w:t>
      </w:r>
    </w:p>
    <w:p w:rsidR="00947F23" w:rsidRDefault="00147BF1" w:rsidP="00947F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47F23">
        <w:rPr>
          <w:rFonts w:ascii="Arial" w:hAnsi="Arial" w:cs="Arial"/>
          <w:sz w:val="24"/>
          <w:szCs w:val="24"/>
        </w:rPr>
        <w:t xml:space="preserve">2. Настоящее </w:t>
      </w:r>
      <w:r w:rsidR="00947F23">
        <w:rPr>
          <w:rFonts w:ascii="Arial" w:hAnsi="Arial" w:cs="Arial"/>
          <w:sz w:val="24"/>
          <w:szCs w:val="24"/>
        </w:rPr>
        <w:t>решение опубликовать в газете «</w:t>
      </w:r>
      <w:r w:rsidRPr="00947F23">
        <w:rPr>
          <w:rFonts w:ascii="Arial" w:hAnsi="Arial" w:cs="Arial"/>
          <w:sz w:val="24"/>
          <w:szCs w:val="24"/>
        </w:rPr>
        <w:t>Раздольинский информационный вестник», разместить на официальном сайте администрации Раздольинского муниципального образования в информационно-телекоммуникационной сети «Интернет», на официальном сайте администрации Раздольинского муниципального образования по адресу:</w:t>
      </w:r>
      <w:hyperlink r:id="rId7" w:history="1">
        <w:r w:rsidRPr="00947F23">
          <w:rPr>
            <w:rStyle w:val="af0"/>
            <w:rFonts w:ascii="Arial" w:hAnsi="Arial" w:cs="Arial"/>
            <w:sz w:val="24"/>
            <w:szCs w:val="24"/>
            <w:lang w:val="en-US"/>
          </w:rPr>
          <w:t>http</w:t>
        </w:r>
        <w:r w:rsidRPr="00947F23">
          <w:rPr>
            <w:rStyle w:val="af0"/>
            <w:rFonts w:ascii="Arial" w:hAnsi="Arial" w:cs="Arial"/>
            <w:sz w:val="24"/>
            <w:szCs w:val="24"/>
          </w:rPr>
          <w:t>//раздолье-адм.рф/.</w:t>
        </w:r>
      </w:hyperlink>
      <w:r w:rsidRPr="00947F23">
        <w:rPr>
          <w:rFonts w:ascii="Arial" w:hAnsi="Arial" w:cs="Arial"/>
          <w:sz w:val="24"/>
          <w:szCs w:val="24"/>
        </w:rPr>
        <w:t xml:space="preserve"> </w:t>
      </w:r>
    </w:p>
    <w:p w:rsidR="00147BF1" w:rsidRPr="00947F23" w:rsidRDefault="00147BF1" w:rsidP="00947F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47F23">
        <w:rPr>
          <w:rFonts w:ascii="Arial" w:hAnsi="Arial" w:cs="Arial"/>
          <w:sz w:val="24"/>
          <w:szCs w:val="24"/>
        </w:rPr>
        <w:t>3.</w:t>
      </w:r>
      <w:r w:rsidR="00947F23" w:rsidRPr="00947F23">
        <w:rPr>
          <w:rFonts w:ascii="Arial" w:hAnsi="Arial" w:cs="Arial"/>
          <w:sz w:val="24"/>
          <w:szCs w:val="24"/>
        </w:rPr>
        <w:t xml:space="preserve"> </w:t>
      </w:r>
      <w:r w:rsidRPr="00947F23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147BF1" w:rsidRPr="00947F23" w:rsidRDefault="00147BF1" w:rsidP="00947F23">
      <w:pPr>
        <w:spacing w:after="0"/>
        <w:rPr>
          <w:rFonts w:ascii="Arial" w:hAnsi="Arial" w:cs="Arial"/>
          <w:sz w:val="24"/>
          <w:szCs w:val="24"/>
        </w:rPr>
      </w:pPr>
    </w:p>
    <w:p w:rsidR="009B60E3" w:rsidRPr="00947F23" w:rsidRDefault="009B60E3" w:rsidP="00947F23">
      <w:pPr>
        <w:spacing w:after="0"/>
        <w:rPr>
          <w:rFonts w:ascii="Arial" w:hAnsi="Arial" w:cs="Arial"/>
          <w:sz w:val="24"/>
          <w:szCs w:val="24"/>
        </w:rPr>
      </w:pPr>
    </w:p>
    <w:p w:rsidR="00147BF1" w:rsidRPr="00947F23" w:rsidRDefault="00147BF1" w:rsidP="00947F23">
      <w:pPr>
        <w:spacing w:after="0"/>
        <w:rPr>
          <w:rFonts w:ascii="Arial" w:hAnsi="Arial" w:cs="Arial"/>
          <w:sz w:val="24"/>
          <w:szCs w:val="24"/>
        </w:rPr>
      </w:pPr>
      <w:r w:rsidRPr="00947F23">
        <w:rPr>
          <w:rFonts w:ascii="Arial" w:hAnsi="Arial" w:cs="Arial"/>
          <w:sz w:val="24"/>
          <w:szCs w:val="24"/>
        </w:rPr>
        <w:t>Глава сельского поселения</w:t>
      </w:r>
    </w:p>
    <w:p w:rsidR="00147BF1" w:rsidRPr="00947F23" w:rsidRDefault="00147BF1" w:rsidP="00947F23">
      <w:pPr>
        <w:spacing w:after="0"/>
        <w:rPr>
          <w:rFonts w:ascii="Arial" w:hAnsi="Arial" w:cs="Arial"/>
          <w:sz w:val="24"/>
          <w:szCs w:val="24"/>
        </w:rPr>
      </w:pPr>
      <w:r w:rsidRPr="00947F23">
        <w:rPr>
          <w:rFonts w:ascii="Arial" w:hAnsi="Arial" w:cs="Arial"/>
          <w:sz w:val="24"/>
          <w:szCs w:val="24"/>
        </w:rPr>
        <w:t>Раздольинского</w:t>
      </w:r>
    </w:p>
    <w:p w:rsidR="00147BF1" w:rsidRPr="00947F23" w:rsidRDefault="00147BF1" w:rsidP="00947F23">
      <w:pPr>
        <w:spacing w:after="0"/>
        <w:rPr>
          <w:rFonts w:ascii="Arial" w:hAnsi="Arial" w:cs="Arial"/>
          <w:sz w:val="24"/>
          <w:szCs w:val="24"/>
        </w:rPr>
      </w:pPr>
      <w:r w:rsidRPr="00947F23">
        <w:rPr>
          <w:rFonts w:ascii="Arial" w:hAnsi="Arial" w:cs="Arial"/>
          <w:sz w:val="24"/>
          <w:szCs w:val="24"/>
        </w:rPr>
        <w:t>муниципального образования</w:t>
      </w:r>
    </w:p>
    <w:p w:rsidR="00147BF1" w:rsidRPr="00947F23" w:rsidRDefault="00147BF1" w:rsidP="00947F23">
      <w:pPr>
        <w:spacing w:after="0"/>
        <w:rPr>
          <w:rFonts w:ascii="Arial" w:hAnsi="Arial" w:cs="Arial"/>
          <w:sz w:val="24"/>
          <w:szCs w:val="24"/>
        </w:rPr>
      </w:pPr>
      <w:r w:rsidRPr="00947F23">
        <w:rPr>
          <w:rFonts w:ascii="Arial" w:hAnsi="Arial" w:cs="Arial"/>
          <w:sz w:val="24"/>
          <w:szCs w:val="24"/>
        </w:rPr>
        <w:t>Председатель Думы сельского</w:t>
      </w:r>
    </w:p>
    <w:p w:rsidR="00147BF1" w:rsidRPr="00947F23" w:rsidRDefault="00147BF1" w:rsidP="00947F23">
      <w:pPr>
        <w:spacing w:after="0"/>
        <w:rPr>
          <w:rFonts w:ascii="Arial" w:hAnsi="Arial" w:cs="Arial"/>
          <w:sz w:val="24"/>
          <w:szCs w:val="24"/>
        </w:rPr>
      </w:pPr>
      <w:r w:rsidRPr="00947F23">
        <w:rPr>
          <w:rFonts w:ascii="Arial" w:hAnsi="Arial" w:cs="Arial"/>
          <w:sz w:val="24"/>
          <w:szCs w:val="24"/>
        </w:rPr>
        <w:t>поселения Раздольинского</w:t>
      </w:r>
    </w:p>
    <w:p w:rsidR="00947F23" w:rsidRDefault="00947F23" w:rsidP="00947F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147BF1" w:rsidRPr="00F4194F" w:rsidRDefault="00147BF1" w:rsidP="00947F23">
      <w:pPr>
        <w:spacing w:after="0"/>
      </w:pPr>
      <w:r w:rsidRPr="00947F23">
        <w:rPr>
          <w:rFonts w:ascii="Arial" w:hAnsi="Arial" w:cs="Arial"/>
          <w:sz w:val="24"/>
          <w:szCs w:val="24"/>
        </w:rPr>
        <w:t>С. И. Добрынин</w:t>
      </w:r>
    </w:p>
    <w:p w:rsidR="00147BF1" w:rsidRPr="00B23B54" w:rsidRDefault="00147BF1" w:rsidP="00147BF1">
      <w:pPr>
        <w:jc w:val="both"/>
        <w:rPr>
          <w:rFonts w:ascii="Arial" w:hAnsi="Arial" w:cs="Arial"/>
          <w:sz w:val="24"/>
          <w:szCs w:val="24"/>
        </w:rPr>
      </w:pPr>
    </w:p>
    <w:p w:rsidR="00147BF1" w:rsidRPr="00530E76" w:rsidRDefault="00947F23" w:rsidP="00A62EEC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147BF1" w:rsidRPr="00530E76" w:rsidRDefault="00947F23" w:rsidP="00A62EEC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решением Думы</w:t>
      </w:r>
    </w:p>
    <w:p w:rsidR="00147BF1" w:rsidRPr="00530E76" w:rsidRDefault="00947F23" w:rsidP="00A62EEC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сельского поселения</w:t>
      </w:r>
    </w:p>
    <w:p w:rsidR="00147BF1" w:rsidRPr="00530E76" w:rsidRDefault="00947F23" w:rsidP="00A62EEC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Раздольинского</w:t>
      </w:r>
    </w:p>
    <w:p w:rsidR="00147BF1" w:rsidRPr="00530E76" w:rsidRDefault="00147BF1" w:rsidP="00530E76">
      <w:pPr>
        <w:spacing w:after="0"/>
        <w:jc w:val="right"/>
        <w:rPr>
          <w:rFonts w:ascii="Courier New" w:hAnsi="Courier New" w:cs="Courier New"/>
        </w:rPr>
      </w:pPr>
      <w:r w:rsidRPr="00530E76">
        <w:rPr>
          <w:rFonts w:ascii="Courier New" w:hAnsi="Courier New" w:cs="Courier New"/>
        </w:rPr>
        <w:t>муниципального образования</w:t>
      </w:r>
    </w:p>
    <w:p w:rsidR="00147BF1" w:rsidRPr="00947F23" w:rsidRDefault="00147BF1" w:rsidP="00947F23">
      <w:pPr>
        <w:spacing w:after="0"/>
        <w:jc w:val="right"/>
        <w:rPr>
          <w:rFonts w:ascii="Courier New" w:hAnsi="Courier New" w:cs="Courier New"/>
        </w:rPr>
      </w:pPr>
      <w:r w:rsidRPr="00947F23">
        <w:rPr>
          <w:rFonts w:ascii="Courier New" w:hAnsi="Courier New" w:cs="Courier New"/>
        </w:rPr>
        <w:lastRenderedPageBreak/>
        <w:t>№</w:t>
      </w:r>
      <w:r w:rsidR="004B0C77" w:rsidRPr="00947F23">
        <w:rPr>
          <w:rFonts w:ascii="Courier New" w:hAnsi="Courier New" w:cs="Courier New"/>
        </w:rPr>
        <w:t>96</w:t>
      </w:r>
      <w:r w:rsidRPr="00947F23">
        <w:rPr>
          <w:rFonts w:ascii="Courier New" w:hAnsi="Courier New" w:cs="Courier New"/>
        </w:rPr>
        <w:t xml:space="preserve"> от</w:t>
      </w:r>
      <w:r w:rsidR="004B0C77" w:rsidRPr="00947F23">
        <w:rPr>
          <w:rFonts w:ascii="Courier New" w:hAnsi="Courier New" w:cs="Courier New"/>
        </w:rPr>
        <w:t>30.05</w:t>
      </w:r>
      <w:r w:rsidRPr="00947F23">
        <w:rPr>
          <w:rFonts w:ascii="Courier New" w:hAnsi="Courier New" w:cs="Courier New"/>
        </w:rPr>
        <w:t xml:space="preserve"> 2019г.</w:t>
      </w:r>
    </w:p>
    <w:p w:rsidR="00147BF1" w:rsidRPr="00947F23" w:rsidRDefault="00147BF1" w:rsidP="00947F23">
      <w:pPr>
        <w:spacing w:after="0"/>
        <w:rPr>
          <w:rFonts w:ascii="Arial" w:hAnsi="Arial" w:cs="Arial"/>
          <w:sz w:val="24"/>
          <w:szCs w:val="24"/>
        </w:rPr>
      </w:pPr>
    </w:p>
    <w:p w:rsidR="00147BF1" w:rsidRPr="00947F23" w:rsidRDefault="00147BF1" w:rsidP="00947F23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47F23">
        <w:rPr>
          <w:rFonts w:ascii="Arial" w:hAnsi="Arial" w:cs="Arial"/>
          <w:b/>
          <w:sz w:val="30"/>
          <w:szCs w:val="30"/>
        </w:rPr>
        <w:t>ПОЛОЖЕНИЕ О СТАРОСТЕ СЕЛЬСКОГО НАСЕЛЕННОГО ПУНКТА</w:t>
      </w:r>
    </w:p>
    <w:p w:rsidR="00147BF1" w:rsidRPr="00947F23" w:rsidRDefault="00147BF1" w:rsidP="00947F2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7BF1" w:rsidRPr="00947F23" w:rsidRDefault="00947F23" w:rsidP="00947F23">
      <w:pPr>
        <w:pStyle w:val="af1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47BF1" w:rsidRPr="00947F23">
        <w:rPr>
          <w:rFonts w:ascii="Arial" w:hAnsi="Arial" w:cs="Arial"/>
          <w:sz w:val="24"/>
          <w:szCs w:val="24"/>
        </w:rPr>
        <w:t>ОБЩИЕ ПОЛОЖЕНИЯ</w:t>
      </w:r>
    </w:p>
    <w:p w:rsidR="00947F23" w:rsidRPr="00947F23" w:rsidRDefault="00947F23" w:rsidP="00947F23">
      <w:pPr>
        <w:pStyle w:val="af1"/>
        <w:spacing w:after="0"/>
        <w:rPr>
          <w:rFonts w:ascii="Arial" w:hAnsi="Arial" w:cs="Arial"/>
          <w:sz w:val="24"/>
          <w:szCs w:val="24"/>
        </w:rPr>
      </w:pPr>
    </w:p>
    <w:p w:rsidR="00147BF1" w:rsidRPr="00A62EEC" w:rsidRDefault="00147BF1" w:rsidP="00947F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2EEC">
        <w:rPr>
          <w:rFonts w:ascii="Arial" w:hAnsi="Arial" w:cs="Arial"/>
          <w:sz w:val="24"/>
          <w:szCs w:val="24"/>
        </w:rPr>
        <w:t>1.</w:t>
      </w:r>
      <w:r w:rsidR="00947F23">
        <w:rPr>
          <w:rFonts w:ascii="Arial" w:hAnsi="Arial" w:cs="Arial"/>
          <w:sz w:val="24"/>
          <w:szCs w:val="24"/>
        </w:rPr>
        <w:t xml:space="preserve"> </w:t>
      </w:r>
      <w:r w:rsidRPr="00A62EEC">
        <w:rPr>
          <w:rFonts w:ascii="Arial" w:hAnsi="Arial" w:cs="Arial"/>
          <w:sz w:val="24"/>
          <w:szCs w:val="24"/>
        </w:rPr>
        <w:t>Настоящим Положением определяются права и полномочия старосты сельского населенного пункта, расположенного в Раздольинском муниципальном образовании (далее соответственно-староста, сельский населенный пункт), гарантии его деятельности, а также форма, описание и порядок выдачи удостоверения старосты.</w:t>
      </w:r>
    </w:p>
    <w:p w:rsidR="00147BF1" w:rsidRPr="00A62EEC" w:rsidRDefault="00147BF1" w:rsidP="00947F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2EEC">
        <w:rPr>
          <w:rFonts w:ascii="Arial" w:hAnsi="Arial" w:cs="Arial"/>
          <w:sz w:val="24"/>
          <w:szCs w:val="24"/>
        </w:rPr>
        <w:t>2.</w:t>
      </w:r>
      <w:r w:rsidR="00947F23">
        <w:rPr>
          <w:rFonts w:ascii="Arial" w:hAnsi="Arial" w:cs="Arial"/>
          <w:sz w:val="24"/>
          <w:szCs w:val="24"/>
        </w:rPr>
        <w:t xml:space="preserve"> </w:t>
      </w:r>
      <w:r w:rsidRPr="00A62EEC">
        <w:rPr>
          <w:rFonts w:ascii="Arial" w:hAnsi="Arial" w:cs="Arial"/>
          <w:sz w:val="24"/>
          <w:szCs w:val="24"/>
        </w:rPr>
        <w:t>Староста для решения возложенных на него задач осуществляет следующие полномочия и права.</w:t>
      </w:r>
    </w:p>
    <w:p w:rsidR="00147BF1" w:rsidRPr="00A62EEC" w:rsidRDefault="00147BF1" w:rsidP="00947F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2EEC">
        <w:rPr>
          <w:rFonts w:ascii="Arial" w:hAnsi="Arial" w:cs="Arial"/>
          <w:sz w:val="24"/>
          <w:szCs w:val="24"/>
        </w:rPr>
        <w:t>1) взаимодействует с органами местного самоуправления Раздольинского муниципального образования (далее-муниципальное образование), муниципальными предприятиями и учреждениями</w:t>
      </w:r>
      <w:r w:rsidR="004B0C77">
        <w:rPr>
          <w:rFonts w:ascii="Arial" w:hAnsi="Arial" w:cs="Arial"/>
          <w:sz w:val="24"/>
          <w:szCs w:val="24"/>
        </w:rPr>
        <w:t>,</w:t>
      </w:r>
      <w:r w:rsidRPr="00A62EEC">
        <w:rPr>
          <w:rFonts w:ascii="Arial" w:hAnsi="Arial" w:cs="Arial"/>
          <w:sz w:val="24"/>
          <w:szCs w:val="24"/>
        </w:rPr>
        <w:t xml:space="preserve"> и иными организациями по вопросам решения вопросов местного значения в сельском населенном пункте.</w:t>
      </w:r>
    </w:p>
    <w:p w:rsidR="00147BF1" w:rsidRPr="00A62EEC" w:rsidRDefault="00147BF1" w:rsidP="00947F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2EEC">
        <w:rPr>
          <w:rFonts w:ascii="Arial" w:hAnsi="Arial" w:cs="Arial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муниципального образования, подлежащие обязательному рассмотрению органами местного самоуправления муниципального образования;</w:t>
      </w:r>
    </w:p>
    <w:p w:rsidR="00147BF1" w:rsidRPr="00A62EEC" w:rsidRDefault="00147BF1" w:rsidP="00947F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2EEC">
        <w:rPr>
          <w:rFonts w:ascii="Arial" w:hAnsi="Arial" w:cs="Arial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 в муниципальном образовании, а также содействует в доведении до их сведения иной информации</w:t>
      </w:r>
      <w:r w:rsidR="004B0C77">
        <w:rPr>
          <w:rFonts w:ascii="Arial" w:hAnsi="Arial" w:cs="Arial"/>
          <w:sz w:val="24"/>
          <w:szCs w:val="24"/>
        </w:rPr>
        <w:t>,</w:t>
      </w:r>
      <w:r w:rsidRPr="00A62EEC">
        <w:rPr>
          <w:rFonts w:ascii="Arial" w:hAnsi="Arial" w:cs="Arial"/>
          <w:sz w:val="24"/>
          <w:szCs w:val="24"/>
        </w:rPr>
        <w:t xml:space="preserve"> полученной от органов местного самоуправления муниципального образования.</w:t>
      </w:r>
    </w:p>
    <w:p w:rsidR="00147BF1" w:rsidRPr="00A62EEC" w:rsidRDefault="00147BF1" w:rsidP="00947F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2EEC">
        <w:rPr>
          <w:rFonts w:ascii="Arial" w:hAnsi="Arial" w:cs="Arial"/>
          <w:sz w:val="24"/>
          <w:szCs w:val="24"/>
        </w:rPr>
        <w:t>4) содействует органам местного самоуправления муниципального образования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147BF1" w:rsidRPr="00A62EEC" w:rsidRDefault="00147BF1" w:rsidP="00947F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2EEC">
        <w:rPr>
          <w:rFonts w:ascii="Arial" w:hAnsi="Arial" w:cs="Arial"/>
          <w:sz w:val="24"/>
          <w:szCs w:val="24"/>
        </w:rPr>
        <w:t>5) содействует органам местного самоуправления 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 ,иными государственными органами Иркутской области, органами местного самоуправления иных муниципальных образований и жителями сельского населенного пункта при решении вопросов местного значения по организации и осуществлению мероприятий по обеспечению первичных мер пожарной безопасности.</w:t>
      </w:r>
    </w:p>
    <w:p w:rsidR="00147BF1" w:rsidRPr="00A62EEC" w:rsidRDefault="00147BF1" w:rsidP="00947F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2EEC">
        <w:rPr>
          <w:rFonts w:ascii="Arial" w:hAnsi="Arial" w:cs="Arial"/>
          <w:sz w:val="24"/>
          <w:szCs w:val="24"/>
        </w:rPr>
        <w:t>6) оказывает организационную и информационную помощь жителям сельского населенного пункта по вопросам обращения их в органы местного самоуправления Раздольинского муниципального образования.</w:t>
      </w:r>
    </w:p>
    <w:p w:rsidR="00147BF1" w:rsidRPr="00A62EEC" w:rsidRDefault="00147BF1" w:rsidP="00947F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2EEC">
        <w:rPr>
          <w:rFonts w:ascii="Arial" w:hAnsi="Arial" w:cs="Arial"/>
          <w:sz w:val="24"/>
          <w:szCs w:val="24"/>
        </w:rPr>
        <w:t>3. В муниципальном образовании старосте предоставляют следующие гарантии его деятельности;</w:t>
      </w:r>
    </w:p>
    <w:p w:rsidR="00147BF1" w:rsidRPr="00A62EEC" w:rsidRDefault="00147BF1" w:rsidP="00947F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2EEC">
        <w:rPr>
          <w:rFonts w:ascii="Arial" w:hAnsi="Arial" w:cs="Arial"/>
          <w:sz w:val="24"/>
          <w:szCs w:val="24"/>
        </w:rPr>
        <w:t>1) получение от органов местного самоуправления муниципального образования информации, необходимой для осуществления деятельности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законами.</w:t>
      </w:r>
    </w:p>
    <w:p w:rsidR="00147BF1" w:rsidRPr="00A62EEC" w:rsidRDefault="00147BF1" w:rsidP="00947F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2EEC">
        <w:rPr>
          <w:rFonts w:ascii="Arial" w:hAnsi="Arial" w:cs="Arial"/>
          <w:sz w:val="24"/>
          <w:szCs w:val="24"/>
        </w:rPr>
        <w:lastRenderedPageBreak/>
        <w:t>2) получение письменных и устных консультаций должностных лиц, муниципальных служащих администрации муниципального образования по вопросам деятельности и реализации прав старосты;</w:t>
      </w:r>
    </w:p>
    <w:p w:rsidR="00147BF1" w:rsidRPr="00A62EEC" w:rsidRDefault="00147BF1" w:rsidP="00947F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2EEC">
        <w:rPr>
          <w:rFonts w:ascii="Arial" w:hAnsi="Arial" w:cs="Arial"/>
          <w:sz w:val="24"/>
          <w:szCs w:val="24"/>
        </w:rPr>
        <w:t>3) осуществление гл</w:t>
      </w:r>
      <w:r w:rsidR="004B0C77">
        <w:rPr>
          <w:rFonts w:ascii="Arial" w:hAnsi="Arial" w:cs="Arial"/>
          <w:sz w:val="24"/>
          <w:szCs w:val="24"/>
        </w:rPr>
        <w:t>авой муниципального образования</w:t>
      </w:r>
      <w:r w:rsidRPr="00A62EEC">
        <w:rPr>
          <w:rFonts w:ascii="Arial" w:hAnsi="Arial" w:cs="Arial"/>
          <w:sz w:val="24"/>
          <w:szCs w:val="24"/>
        </w:rPr>
        <w:t>, председателя Думы, руководителями муниципальных унитарных предприятий,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147BF1" w:rsidRPr="00A62EEC" w:rsidRDefault="00147BF1" w:rsidP="00947F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2EEC">
        <w:rPr>
          <w:rFonts w:ascii="Arial" w:hAnsi="Arial" w:cs="Arial"/>
          <w:sz w:val="24"/>
          <w:szCs w:val="24"/>
        </w:rPr>
        <w:t>4) прием в первоочередном порядке;</w:t>
      </w:r>
    </w:p>
    <w:p w:rsidR="00147BF1" w:rsidRPr="00A62EEC" w:rsidRDefault="00147BF1" w:rsidP="00947F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2EEC">
        <w:rPr>
          <w:rFonts w:ascii="Arial" w:hAnsi="Arial" w:cs="Arial"/>
          <w:sz w:val="24"/>
          <w:szCs w:val="24"/>
        </w:rPr>
        <w:t xml:space="preserve">а) главой муниципального образования, председателем Думы муниципального образования: </w:t>
      </w:r>
    </w:p>
    <w:p w:rsidR="00147BF1" w:rsidRPr="00A62EEC" w:rsidRDefault="00147BF1" w:rsidP="00947F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2EEC">
        <w:rPr>
          <w:rFonts w:ascii="Arial" w:hAnsi="Arial" w:cs="Arial"/>
          <w:sz w:val="24"/>
          <w:szCs w:val="24"/>
        </w:rPr>
        <w:t>б) руководителями муниципальных унитарных предприятий, муниципальных учреждений, учредителем которых является муниципальное образование;</w:t>
      </w:r>
    </w:p>
    <w:p w:rsidR="00147BF1" w:rsidRPr="00A62EEC" w:rsidRDefault="00147BF1" w:rsidP="00947F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2EEC">
        <w:rPr>
          <w:rFonts w:ascii="Arial" w:hAnsi="Arial" w:cs="Arial"/>
          <w:sz w:val="24"/>
          <w:szCs w:val="24"/>
        </w:rPr>
        <w:t>5) участие в заседаниях (кроме закрытых) Думы Раздольинского муниципального образования с правом совещательного голоса, выступление, внесение предложений по вопросам, касающимся интересов жителей соответствующего сельского населенного пункта. Староста своевременно информируется о времени и месте проведения заседаний Думы Раздольинского муниципального образования, о вопросах, вносимых на рассмотрение, также обеспечивается необходимыми материалами по вопросам, внесенным в повестку заседания;</w:t>
      </w:r>
    </w:p>
    <w:p w:rsidR="00147BF1" w:rsidRPr="00A62EEC" w:rsidRDefault="00147BF1" w:rsidP="00947F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2EEC">
        <w:rPr>
          <w:rFonts w:ascii="Arial" w:hAnsi="Arial" w:cs="Arial"/>
          <w:sz w:val="24"/>
          <w:szCs w:val="24"/>
        </w:rPr>
        <w:t>6) предоставление старосте возможности пользоваться компьютерной техникой (компьютером, принтером), копировально-множительной техникой администрации сельского поселения Раздольинского муниципального образования;</w:t>
      </w:r>
    </w:p>
    <w:p w:rsidR="00147BF1" w:rsidRPr="00A62EEC" w:rsidRDefault="00147BF1" w:rsidP="00947F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2EEC">
        <w:rPr>
          <w:rFonts w:ascii="Arial" w:hAnsi="Arial" w:cs="Arial"/>
          <w:sz w:val="24"/>
          <w:szCs w:val="24"/>
        </w:rPr>
        <w:t>7)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образования.</w:t>
      </w:r>
    </w:p>
    <w:p w:rsidR="00147BF1" w:rsidRPr="00A62EEC" w:rsidRDefault="00147BF1" w:rsidP="00947F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2EEC">
        <w:rPr>
          <w:rFonts w:ascii="Arial" w:hAnsi="Arial" w:cs="Arial"/>
          <w:sz w:val="24"/>
          <w:szCs w:val="24"/>
        </w:rPr>
        <w:t>4. Староста имеет удостоверение, которое выдаётся ему администрацией не позднее чем через двадцать рабочих дней со дня назначения старосты или со дня поступления в администрацию заявления старосты о выдаче дубликата удостоверения взамен утерянного или пришедшего в негодность. Не позднее трех календарных дней со дня прекращения полномочий старосты удостоверение подлежит возврату им в администрацию.</w:t>
      </w:r>
    </w:p>
    <w:p w:rsidR="00147BF1" w:rsidRPr="00A62EEC" w:rsidRDefault="00147BF1" w:rsidP="00947F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2EEC">
        <w:rPr>
          <w:rFonts w:ascii="Arial" w:hAnsi="Arial" w:cs="Arial"/>
          <w:sz w:val="24"/>
          <w:szCs w:val="24"/>
        </w:rPr>
        <w:t xml:space="preserve">5.Удостоверение изготавливается по форме и описанию, определенным приложением к настоящему Положению. </w:t>
      </w:r>
    </w:p>
    <w:p w:rsidR="00147BF1" w:rsidRPr="00B23B54" w:rsidRDefault="00147BF1" w:rsidP="00A62E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7F23" w:rsidRDefault="00947F23" w:rsidP="00A62EEC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147BF1" w:rsidRPr="00B23B54" w:rsidRDefault="00947F23" w:rsidP="00947F23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:rsidR="00147BF1" w:rsidRPr="00B23B54" w:rsidRDefault="00147BF1" w:rsidP="00A62EEC">
      <w:pPr>
        <w:spacing w:after="0"/>
        <w:jc w:val="right"/>
        <w:rPr>
          <w:rFonts w:ascii="Courier New" w:hAnsi="Courier New" w:cs="Courier New"/>
        </w:rPr>
      </w:pPr>
      <w:r w:rsidRPr="00B23B54">
        <w:rPr>
          <w:rFonts w:ascii="Courier New" w:hAnsi="Courier New" w:cs="Courier New"/>
        </w:rPr>
        <w:t>сельского поселения</w:t>
      </w:r>
    </w:p>
    <w:p w:rsidR="00147BF1" w:rsidRPr="00B23B54" w:rsidRDefault="00947F23" w:rsidP="00A62EEC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Раздольинского</w:t>
      </w:r>
    </w:p>
    <w:p w:rsidR="00147BF1" w:rsidRPr="00947F23" w:rsidRDefault="00A62EEC" w:rsidP="00947F23">
      <w:pPr>
        <w:spacing w:after="0"/>
        <w:jc w:val="right"/>
        <w:rPr>
          <w:rFonts w:ascii="Courier New" w:hAnsi="Courier New" w:cs="Courier New"/>
        </w:rPr>
      </w:pPr>
      <w:r w:rsidRPr="00947F23">
        <w:rPr>
          <w:rFonts w:ascii="Courier New" w:hAnsi="Courier New" w:cs="Courier New"/>
        </w:rPr>
        <w:t>муниципального образования</w:t>
      </w:r>
    </w:p>
    <w:p w:rsidR="00147BF1" w:rsidRPr="00947F23" w:rsidRDefault="00147BF1" w:rsidP="00947F2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7BF1" w:rsidRPr="00947F23" w:rsidRDefault="00147BF1" w:rsidP="00947F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7F23">
        <w:rPr>
          <w:rFonts w:ascii="Arial" w:hAnsi="Arial" w:cs="Arial"/>
          <w:b/>
          <w:sz w:val="24"/>
          <w:szCs w:val="24"/>
        </w:rPr>
        <w:t>ФОРМА И ОПИСАНИЕ УДОСТОВЕРЕНИЯ СТАРОСТЫ СЕЛЬСКОГО НАСЕЛЕННОГО ПУНКТА</w:t>
      </w:r>
    </w:p>
    <w:p w:rsidR="00147BF1" w:rsidRPr="00947F23" w:rsidRDefault="00147BF1" w:rsidP="00947F2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7BF1" w:rsidRPr="00947F23" w:rsidRDefault="00147BF1" w:rsidP="00947F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47F23">
        <w:rPr>
          <w:rFonts w:ascii="Arial" w:hAnsi="Arial" w:cs="Arial"/>
          <w:sz w:val="24"/>
          <w:szCs w:val="24"/>
        </w:rPr>
        <w:t>Удостоверение старосты сельского населенного пункта представляет собой книжечку в обложке из кожзаменителя темно-вишневого цвета (размером 200мм Х 65мм в развернутом виде).</w:t>
      </w:r>
      <w:r w:rsidR="004B0C77" w:rsidRPr="00947F23">
        <w:rPr>
          <w:rFonts w:ascii="Arial" w:hAnsi="Arial" w:cs="Arial"/>
          <w:sz w:val="24"/>
          <w:szCs w:val="24"/>
        </w:rPr>
        <w:t xml:space="preserve"> </w:t>
      </w:r>
      <w:r w:rsidRPr="00947F23">
        <w:rPr>
          <w:rFonts w:ascii="Arial" w:hAnsi="Arial" w:cs="Arial"/>
          <w:sz w:val="24"/>
          <w:szCs w:val="24"/>
        </w:rPr>
        <w:t>На лицевой стороне обложки удостоверения старосты выполняется тисненая надпись золотого цвета «УДОСТОВЕРЕНИЕ»</w:t>
      </w:r>
    </w:p>
    <w:p w:rsidR="00147BF1" w:rsidRPr="00947F23" w:rsidRDefault="00147BF1" w:rsidP="00947F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47F23">
        <w:rPr>
          <w:rFonts w:ascii="Arial" w:hAnsi="Arial" w:cs="Arial"/>
          <w:sz w:val="24"/>
          <w:szCs w:val="24"/>
        </w:rPr>
        <w:lastRenderedPageBreak/>
        <w:t>Вкладыши внутренней стороны удостоверения старосты имеют белый фон.</w:t>
      </w:r>
    </w:p>
    <w:p w:rsidR="00147BF1" w:rsidRPr="00947F23" w:rsidRDefault="00147BF1" w:rsidP="00947F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47F23">
        <w:rPr>
          <w:rFonts w:ascii="Arial" w:hAnsi="Arial" w:cs="Arial"/>
          <w:sz w:val="24"/>
          <w:szCs w:val="24"/>
        </w:rPr>
        <w:t>На левом вкладыше удостоверения:</w:t>
      </w:r>
      <w:r w:rsidR="004B0C77" w:rsidRPr="00947F23">
        <w:rPr>
          <w:rFonts w:ascii="Arial" w:hAnsi="Arial" w:cs="Arial"/>
          <w:sz w:val="24"/>
          <w:szCs w:val="24"/>
        </w:rPr>
        <w:t xml:space="preserve"> </w:t>
      </w:r>
      <w:r w:rsidRPr="00947F23">
        <w:rPr>
          <w:rFonts w:ascii="Arial" w:hAnsi="Arial" w:cs="Arial"/>
          <w:sz w:val="24"/>
          <w:szCs w:val="24"/>
        </w:rPr>
        <w:t>В левой части размещается цветная фотография старосты размером3х4см, которая скрепляется печатью администрации Раздольинского муниципального образования.</w:t>
      </w:r>
    </w:p>
    <w:p w:rsidR="00147BF1" w:rsidRPr="00947F23" w:rsidRDefault="00147BF1" w:rsidP="00947F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47F23">
        <w:rPr>
          <w:rFonts w:ascii="Arial" w:hAnsi="Arial" w:cs="Arial"/>
          <w:sz w:val="24"/>
          <w:szCs w:val="24"/>
        </w:rPr>
        <w:t>Под фотографией напечатаны слова «Дата выдачи», дата впечатывается в формате «д д месяц гг гг»</w:t>
      </w:r>
    </w:p>
    <w:p w:rsidR="00147BF1" w:rsidRPr="00947F23" w:rsidRDefault="00147BF1" w:rsidP="00947F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47F23">
        <w:rPr>
          <w:rFonts w:ascii="Arial" w:hAnsi="Arial" w:cs="Arial"/>
          <w:sz w:val="24"/>
          <w:szCs w:val="24"/>
        </w:rPr>
        <w:t>В верхней части располо</w:t>
      </w:r>
      <w:r w:rsidR="004B0C77" w:rsidRPr="00947F23">
        <w:rPr>
          <w:rFonts w:ascii="Arial" w:hAnsi="Arial" w:cs="Arial"/>
          <w:sz w:val="24"/>
          <w:szCs w:val="24"/>
        </w:rPr>
        <w:t xml:space="preserve">жены </w:t>
      </w:r>
      <w:r w:rsidR="00947F23" w:rsidRPr="00947F23">
        <w:rPr>
          <w:rFonts w:ascii="Arial" w:hAnsi="Arial" w:cs="Arial"/>
          <w:sz w:val="24"/>
          <w:szCs w:val="24"/>
        </w:rPr>
        <w:t>надпись:</w:t>
      </w:r>
      <w:r w:rsidR="004B0C77" w:rsidRPr="00947F23">
        <w:rPr>
          <w:rFonts w:ascii="Arial" w:hAnsi="Arial" w:cs="Arial"/>
          <w:sz w:val="24"/>
          <w:szCs w:val="24"/>
        </w:rPr>
        <w:t xml:space="preserve"> «ИРКУТСКАЯ ОБЛАСТЬ</w:t>
      </w:r>
      <w:r w:rsidRPr="00947F23">
        <w:rPr>
          <w:rFonts w:ascii="Arial" w:hAnsi="Arial" w:cs="Arial"/>
          <w:sz w:val="24"/>
          <w:szCs w:val="24"/>
        </w:rPr>
        <w:t>», а также наименование муниципального образования с выравниванием по центру; на правом вкладыше удостоверения:</w:t>
      </w:r>
    </w:p>
    <w:p w:rsidR="00147BF1" w:rsidRPr="00947F23" w:rsidRDefault="00147BF1" w:rsidP="00947F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47F23">
        <w:rPr>
          <w:rFonts w:ascii="Arial" w:hAnsi="Arial" w:cs="Arial"/>
          <w:sz w:val="24"/>
          <w:szCs w:val="24"/>
        </w:rPr>
        <w:t>В верхней части напечатаны слова «</w:t>
      </w:r>
      <w:r w:rsidR="004B0C77" w:rsidRPr="00947F23">
        <w:rPr>
          <w:rFonts w:ascii="Arial" w:hAnsi="Arial" w:cs="Arial"/>
          <w:sz w:val="24"/>
          <w:szCs w:val="24"/>
        </w:rPr>
        <w:t>У</w:t>
      </w:r>
      <w:r w:rsidRPr="00947F23">
        <w:rPr>
          <w:rFonts w:ascii="Arial" w:hAnsi="Arial" w:cs="Arial"/>
          <w:sz w:val="24"/>
          <w:szCs w:val="24"/>
        </w:rPr>
        <w:t>ДОСТВЕРЕНИЕ №___»; ниже в две строки печатается на первой строке-фамилия, на второй-имя, отчество</w:t>
      </w:r>
      <w:r w:rsidR="00947F23">
        <w:rPr>
          <w:rFonts w:ascii="Arial" w:hAnsi="Arial" w:cs="Arial"/>
          <w:sz w:val="24"/>
          <w:szCs w:val="24"/>
        </w:rPr>
        <w:t xml:space="preserve"> </w:t>
      </w:r>
      <w:r w:rsidRPr="00947F23">
        <w:rPr>
          <w:rFonts w:ascii="Arial" w:hAnsi="Arial" w:cs="Arial"/>
          <w:sz w:val="24"/>
          <w:szCs w:val="24"/>
        </w:rPr>
        <w:t>(последнее-при наличии) старосты: ниже печатается надпись «ЯВЛЯЕТСЯ СТАРОСТОЙ» с указанием на следующей строке наименования населенного пункта; в левом нижнем углу печатается наименование должности главы муниципального образования, имеется место для подписи, далее печатаются фамилия и инициалы главы муниципального образования.</w:t>
      </w:r>
    </w:p>
    <w:p w:rsidR="00147BF1" w:rsidRPr="00947F23" w:rsidRDefault="00147BF1" w:rsidP="00947F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47F23">
        <w:rPr>
          <w:rFonts w:ascii="Arial" w:hAnsi="Arial" w:cs="Arial"/>
          <w:sz w:val="24"/>
          <w:szCs w:val="24"/>
        </w:rPr>
        <w:t>Надписи выполняются черным цветом.</w:t>
      </w:r>
    </w:p>
    <w:p w:rsidR="00147BF1" w:rsidRPr="00195F6B" w:rsidRDefault="00147BF1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7F28A2" w:rsidRPr="00195F6B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195F6B">
        <w:rPr>
          <w:rFonts w:ascii="Arial" w:eastAsia="Calibri" w:hAnsi="Arial" w:cs="Arial"/>
          <w:kern w:val="28"/>
          <w:sz w:val="24"/>
          <w:szCs w:val="24"/>
          <w:lang w:eastAsia="ru-RU"/>
        </w:rPr>
        <w:t>Обложка удостоверения старосты:</w:t>
      </w:r>
    </w:p>
    <w:p w:rsidR="007F28A2" w:rsidRPr="00195F6B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567"/>
        <w:gridCol w:w="4252"/>
      </w:tblGrid>
      <w:tr w:rsidR="00CF3C13" w:rsidTr="00CF3C13">
        <w:tc>
          <w:tcPr>
            <w:tcW w:w="4111" w:type="dxa"/>
          </w:tcPr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F3C13" w:rsidRPr="00195F6B" w:rsidRDefault="00CF3C13" w:rsidP="00CF3C1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195F6B">
              <w:rPr>
                <w:rFonts w:ascii="Courier New" w:eastAsia="Calibri" w:hAnsi="Courier New" w:cs="Courier New"/>
                <w:kern w:val="28"/>
                <w:lang w:eastAsia="ru-RU"/>
              </w:rPr>
              <w:t>УДОСТОВЕРЕНИЕ</w:t>
            </w:r>
          </w:p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7F28A2" w:rsidRPr="00195F6B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CF3C13" w:rsidRPr="00195F6B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195F6B">
        <w:rPr>
          <w:rFonts w:ascii="Arial" w:eastAsia="Calibri" w:hAnsi="Arial" w:cs="Arial"/>
          <w:kern w:val="28"/>
          <w:sz w:val="24"/>
          <w:szCs w:val="24"/>
          <w:lang w:eastAsia="ru-RU"/>
        </w:rPr>
        <w:t>Внутренняя сторона удостоверения старосты:</w:t>
      </w:r>
    </w:p>
    <w:p w:rsidR="00CF3C13" w:rsidRPr="00195F6B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552"/>
        <w:gridCol w:w="567"/>
        <w:gridCol w:w="4252"/>
      </w:tblGrid>
      <w:tr w:rsidR="004C51A6" w:rsidTr="004C51A6">
        <w:tc>
          <w:tcPr>
            <w:tcW w:w="1559" w:type="dxa"/>
            <w:tcBorders>
              <w:right w:val="nil"/>
            </w:tcBorders>
          </w:tcPr>
          <w:p w:rsidR="004C51A6" w:rsidRDefault="004C51A6"/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1304"/>
            </w:tblGrid>
            <w:tr w:rsidR="004C51A6" w:rsidTr="00F139E2">
              <w:tc>
                <w:tcPr>
                  <w:tcW w:w="1304" w:type="dxa"/>
                </w:tcPr>
                <w:p w:rsidR="004C51A6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4C51A6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4C51A6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4C51A6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4C51A6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C51A6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4C51A6" w:rsidRPr="00195F6B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195F6B">
              <w:rPr>
                <w:rFonts w:ascii="Courier New" w:eastAsia="Calibri" w:hAnsi="Courier New" w:cs="Courier New"/>
                <w:kern w:val="28"/>
                <w:lang w:eastAsia="ru-RU"/>
              </w:rPr>
              <w:t xml:space="preserve">Дата выдачи:        </w:t>
            </w:r>
          </w:p>
        </w:tc>
        <w:tc>
          <w:tcPr>
            <w:tcW w:w="2552" w:type="dxa"/>
            <w:tcBorders>
              <w:left w:val="nil"/>
            </w:tcBorders>
          </w:tcPr>
          <w:p w:rsidR="004C51A6" w:rsidRPr="00195F6B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195F6B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195F6B">
              <w:rPr>
                <w:rFonts w:ascii="Courier New" w:eastAsia="Calibri" w:hAnsi="Courier New" w:cs="Courier New"/>
                <w:kern w:val="28"/>
                <w:lang w:eastAsia="ru-RU"/>
              </w:rPr>
              <w:t>ИРКУТСКАЯ ОБЛАСТЬ</w:t>
            </w:r>
          </w:p>
          <w:p w:rsidR="004C51A6" w:rsidRPr="00195F6B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554038" w:rsidRPr="00195F6B" w:rsidRDefault="009913B1" w:rsidP="009913B1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Courier New" w:eastAsia="Calibri" w:hAnsi="Courier New" w:cs="Courier New"/>
                <w:i/>
                <w:kern w:val="28"/>
                <w:lang w:eastAsia="ru-RU"/>
              </w:rPr>
            </w:pPr>
            <w:r w:rsidRPr="00195F6B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 xml:space="preserve">                          Раздльинское</w:t>
            </w:r>
          </w:p>
          <w:p w:rsidR="004C51A6" w:rsidRPr="00195F6B" w:rsidRDefault="009913B1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lang w:eastAsia="ru-RU"/>
              </w:rPr>
            </w:pPr>
            <w:r w:rsidRPr="00195F6B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муниципальное образование</w:t>
            </w:r>
          </w:p>
          <w:p w:rsidR="004C51A6" w:rsidRPr="00195F6B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195F6B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195F6B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195F6B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A550ED" w:rsidRPr="00195F6B" w:rsidRDefault="00A550ED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195F6B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195F6B">
              <w:rPr>
                <w:rFonts w:ascii="Courier New" w:eastAsia="Calibri" w:hAnsi="Courier New" w:cs="Courier New"/>
                <w:kern w:val="28"/>
                <w:lang w:eastAsia="ru-RU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C51A6" w:rsidRPr="00195F6B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</w:tc>
        <w:tc>
          <w:tcPr>
            <w:tcW w:w="4252" w:type="dxa"/>
          </w:tcPr>
          <w:p w:rsidR="004C51A6" w:rsidRPr="00195F6B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195F6B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195F6B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195F6B">
              <w:rPr>
                <w:rFonts w:ascii="Courier New" w:eastAsia="Calibri" w:hAnsi="Courier New" w:cs="Courier New"/>
                <w:kern w:val="28"/>
                <w:lang w:eastAsia="ru-RU"/>
              </w:rPr>
              <w:t>УДОСТОВЕРЕНИЕ № __</w:t>
            </w:r>
          </w:p>
          <w:p w:rsidR="004C51A6" w:rsidRPr="00195F6B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195F6B" w:rsidRDefault="00554038" w:rsidP="00195F6B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Courier New" w:eastAsia="Calibri" w:hAnsi="Courier New" w:cs="Courier New"/>
                <w:i/>
                <w:kern w:val="28"/>
                <w:lang w:eastAsia="ru-RU"/>
              </w:rPr>
            </w:pPr>
            <w:r w:rsidRPr="00195F6B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(</w:t>
            </w:r>
            <w:r w:rsidR="004C51A6" w:rsidRPr="00195F6B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ФАМИЛИЯ</w:t>
            </w:r>
            <w:r w:rsidR="00195F6B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 xml:space="preserve"> </w:t>
            </w:r>
            <w:r w:rsidR="004C51A6" w:rsidRPr="00195F6B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имя отчество</w:t>
            </w:r>
            <w:r w:rsidRPr="00195F6B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)</w:t>
            </w:r>
          </w:p>
          <w:p w:rsidR="004C51A6" w:rsidRPr="00195F6B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195F6B">
              <w:rPr>
                <w:rFonts w:ascii="Courier New" w:eastAsia="Calibri" w:hAnsi="Courier New" w:cs="Courier New"/>
                <w:kern w:val="28"/>
                <w:lang w:eastAsia="ru-RU"/>
              </w:rPr>
              <w:t>ЯВЛЯЕТСЯ СТАРОСТО</w:t>
            </w:r>
            <w:r w:rsidR="00A550ED" w:rsidRPr="00195F6B">
              <w:rPr>
                <w:rFonts w:ascii="Courier New" w:eastAsia="Calibri" w:hAnsi="Courier New" w:cs="Courier New"/>
                <w:kern w:val="28"/>
                <w:lang w:eastAsia="ru-RU"/>
              </w:rPr>
              <w:t>Й</w:t>
            </w:r>
          </w:p>
          <w:p w:rsidR="00195F6B" w:rsidRPr="00195F6B" w:rsidRDefault="00195F6B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A550ED" w:rsidRPr="00195F6B" w:rsidRDefault="00A550ED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lang w:eastAsia="ru-RU"/>
              </w:rPr>
            </w:pPr>
            <w:r w:rsidRPr="00195F6B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(категория и наименование сельского населенного пункта)</w:t>
            </w:r>
          </w:p>
          <w:p w:rsidR="00A550ED" w:rsidRPr="00195F6B" w:rsidRDefault="00A550ED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lang w:eastAsia="ru-RU"/>
              </w:rPr>
            </w:pPr>
          </w:p>
          <w:p w:rsidR="00A550ED" w:rsidRPr="00195F6B" w:rsidRDefault="00A550ED" w:rsidP="00A550ED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195F6B">
              <w:rPr>
                <w:rFonts w:ascii="Courier New" w:eastAsia="Calibri" w:hAnsi="Courier New" w:cs="Courier New"/>
                <w:kern w:val="28"/>
                <w:lang w:eastAsia="ru-RU"/>
              </w:rPr>
              <w:t>Глава</w:t>
            </w:r>
          </w:p>
          <w:p w:rsidR="00A550ED" w:rsidRPr="00195F6B" w:rsidRDefault="00A550ED" w:rsidP="00A550ED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195F6B">
              <w:rPr>
                <w:rFonts w:ascii="Courier New" w:eastAsia="Calibri" w:hAnsi="Courier New" w:cs="Courier New"/>
                <w:kern w:val="28"/>
                <w:lang w:eastAsia="ru-RU"/>
              </w:rPr>
              <w:t>муниципального образования   __________  И.О. Фамилия</w:t>
            </w:r>
          </w:p>
          <w:p w:rsidR="004C51A6" w:rsidRPr="00195F6B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</w:tc>
      </w:tr>
    </w:tbl>
    <w:p w:rsidR="00CF3C13" w:rsidRPr="00195F6B" w:rsidRDefault="00CF3C13" w:rsidP="009913B1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bookmarkStart w:id="0" w:name="_GoBack"/>
      <w:bookmarkEnd w:id="0"/>
    </w:p>
    <w:sectPr w:rsidR="00CF3C13" w:rsidRPr="00195F6B" w:rsidSect="009B60E3"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E34" w:rsidRDefault="00F02E34" w:rsidP="006C6B74">
      <w:pPr>
        <w:spacing w:after="0" w:line="240" w:lineRule="auto"/>
      </w:pPr>
      <w:r>
        <w:separator/>
      </w:r>
    </w:p>
  </w:endnote>
  <w:endnote w:type="continuationSeparator" w:id="0">
    <w:p w:rsidR="00F02E34" w:rsidRDefault="00F02E34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E34" w:rsidRDefault="00F02E34" w:rsidP="006C6B74">
      <w:pPr>
        <w:spacing w:after="0" w:line="240" w:lineRule="auto"/>
      </w:pPr>
      <w:r>
        <w:separator/>
      </w:r>
    </w:p>
  </w:footnote>
  <w:footnote w:type="continuationSeparator" w:id="0">
    <w:p w:rsidR="00F02E34" w:rsidRDefault="00F02E34" w:rsidP="006C6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1928"/>
    <w:multiLevelType w:val="multilevel"/>
    <w:tmpl w:val="F7145900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2160"/>
      </w:pPr>
      <w:rPr>
        <w:rFonts w:hint="default"/>
      </w:rPr>
    </w:lvl>
  </w:abstractNum>
  <w:abstractNum w:abstractNumId="1" w15:restartNumberingAfterBreak="0">
    <w:nsid w:val="69FF1682"/>
    <w:multiLevelType w:val="hybridMultilevel"/>
    <w:tmpl w:val="648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74"/>
    <w:rsid w:val="00021216"/>
    <w:rsid w:val="00063651"/>
    <w:rsid w:val="000866C8"/>
    <w:rsid w:val="00096AE1"/>
    <w:rsid w:val="00096C3C"/>
    <w:rsid w:val="000D04E2"/>
    <w:rsid w:val="000D341F"/>
    <w:rsid w:val="001000D8"/>
    <w:rsid w:val="00104842"/>
    <w:rsid w:val="00147BF1"/>
    <w:rsid w:val="001578AB"/>
    <w:rsid w:val="001712D1"/>
    <w:rsid w:val="00186F8D"/>
    <w:rsid w:val="00195F6B"/>
    <w:rsid w:val="001C7F55"/>
    <w:rsid w:val="001D62B4"/>
    <w:rsid w:val="001E78DC"/>
    <w:rsid w:val="00203E8B"/>
    <w:rsid w:val="0023139B"/>
    <w:rsid w:val="00261562"/>
    <w:rsid w:val="002F0E55"/>
    <w:rsid w:val="00306C9F"/>
    <w:rsid w:val="00311463"/>
    <w:rsid w:val="0033742F"/>
    <w:rsid w:val="003648B4"/>
    <w:rsid w:val="00366297"/>
    <w:rsid w:val="003B08C9"/>
    <w:rsid w:val="003B4DEF"/>
    <w:rsid w:val="003C200E"/>
    <w:rsid w:val="00400387"/>
    <w:rsid w:val="00442873"/>
    <w:rsid w:val="004650F6"/>
    <w:rsid w:val="00472F04"/>
    <w:rsid w:val="0048332E"/>
    <w:rsid w:val="004908BA"/>
    <w:rsid w:val="004B0C77"/>
    <w:rsid w:val="004C51A6"/>
    <w:rsid w:val="004E275C"/>
    <w:rsid w:val="004E27BF"/>
    <w:rsid w:val="00506A2E"/>
    <w:rsid w:val="00530E76"/>
    <w:rsid w:val="00535DAA"/>
    <w:rsid w:val="00554038"/>
    <w:rsid w:val="00582444"/>
    <w:rsid w:val="0058252C"/>
    <w:rsid w:val="00585A1E"/>
    <w:rsid w:val="005B00EE"/>
    <w:rsid w:val="005D5894"/>
    <w:rsid w:val="00615553"/>
    <w:rsid w:val="00672398"/>
    <w:rsid w:val="00685924"/>
    <w:rsid w:val="0069371F"/>
    <w:rsid w:val="006B00AC"/>
    <w:rsid w:val="006C6B74"/>
    <w:rsid w:val="006E697A"/>
    <w:rsid w:val="006F443D"/>
    <w:rsid w:val="00747153"/>
    <w:rsid w:val="00761711"/>
    <w:rsid w:val="007B4A0F"/>
    <w:rsid w:val="007B5C55"/>
    <w:rsid w:val="007C212A"/>
    <w:rsid w:val="007E57FA"/>
    <w:rsid w:val="007F0105"/>
    <w:rsid w:val="007F28A2"/>
    <w:rsid w:val="008407EA"/>
    <w:rsid w:val="008B6D0D"/>
    <w:rsid w:val="009160B2"/>
    <w:rsid w:val="00947F23"/>
    <w:rsid w:val="00953E26"/>
    <w:rsid w:val="00974502"/>
    <w:rsid w:val="00990386"/>
    <w:rsid w:val="009913B1"/>
    <w:rsid w:val="00991993"/>
    <w:rsid w:val="009B60E3"/>
    <w:rsid w:val="009E6322"/>
    <w:rsid w:val="009F7DBF"/>
    <w:rsid w:val="00A1445A"/>
    <w:rsid w:val="00A17211"/>
    <w:rsid w:val="00A550ED"/>
    <w:rsid w:val="00A57245"/>
    <w:rsid w:val="00A62EEC"/>
    <w:rsid w:val="00AA41EE"/>
    <w:rsid w:val="00AE0CF1"/>
    <w:rsid w:val="00B06A8D"/>
    <w:rsid w:val="00B16D6F"/>
    <w:rsid w:val="00B23B54"/>
    <w:rsid w:val="00B44DD6"/>
    <w:rsid w:val="00B45BA9"/>
    <w:rsid w:val="00B558DA"/>
    <w:rsid w:val="00B95F95"/>
    <w:rsid w:val="00C244FA"/>
    <w:rsid w:val="00CC270B"/>
    <w:rsid w:val="00CC5E98"/>
    <w:rsid w:val="00CC6D78"/>
    <w:rsid w:val="00CD52C3"/>
    <w:rsid w:val="00CE3490"/>
    <w:rsid w:val="00CF3C13"/>
    <w:rsid w:val="00D02117"/>
    <w:rsid w:val="00D17F75"/>
    <w:rsid w:val="00D2330B"/>
    <w:rsid w:val="00D37D28"/>
    <w:rsid w:val="00D534FC"/>
    <w:rsid w:val="00D91FCB"/>
    <w:rsid w:val="00DA25C7"/>
    <w:rsid w:val="00DA68B7"/>
    <w:rsid w:val="00DB3BC9"/>
    <w:rsid w:val="00DC160D"/>
    <w:rsid w:val="00DE575E"/>
    <w:rsid w:val="00DF2F74"/>
    <w:rsid w:val="00E1268C"/>
    <w:rsid w:val="00E313B9"/>
    <w:rsid w:val="00E36A23"/>
    <w:rsid w:val="00E652B7"/>
    <w:rsid w:val="00E82DE5"/>
    <w:rsid w:val="00EC6757"/>
    <w:rsid w:val="00F02E34"/>
    <w:rsid w:val="00F07693"/>
    <w:rsid w:val="00F139E2"/>
    <w:rsid w:val="00F4194F"/>
    <w:rsid w:val="00F824EB"/>
    <w:rsid w:val="00FB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74BC"/>
  <w15:docId w15:val="{ACEA2088-163D-49D5-8217-14CB0D27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147BF1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94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AppData\Roaming\Microsoft\Word\http\&#1088;&#1072;&#1079;&#1076;&#1086;&#1083;&#1100;&#1077;-&#1072;&#1076;&#1084;.&#1088;&#1092;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2</cp:revision>
  <cp:lastPrinted>2019-01-01T03:01:00Z</cp:lastPrinted>
  <dcterms:created xsi:type="dcterms:W3CDTF">2019-06-07T06:44:00Z</dcterms:created>
  <dcterms:modified xsi:type="dcterms:W3CDTF">2019-06-07T06:44:00Z</dcterms:modified>
</cp:coreProperties>
</file>