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10" w:rsidRDefault="006642E1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i/>
          <w:color w:val="auto"/>
          <w:sz w:val="32"/>
          <w:szCs w:val="32"/>
        </w:rPr>
        <w:t>Уважаемые жители г. Усолье-Сибирское и Усольского района!</w:t>
      </w:r>
    </w:p>
    <w:p w:rsidR="00590B10" w:rsidRDefault="00590B10">
      <w:pPr>
        <w:ind w:firstLine="851"/>
        <w:jc w:val="center"/>
        <w:rPr>
          <w:b/>
          <w:sz w:val="32"/>
          <w:szCs w:val="32"/>
          <w:highlight w:val="white"/>
        </w:rPr>
      </w:pPr>
    </w:p>
    <w:p w:rsidR="00590B10" w:rsidRDefault="006642E1">
      <w:pPr>
        <w:ind w:firstLine="851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За прошедшую неделю в </w:t>
      </w:r>
      <w:proofErr w:type="spellStart"/>
      <w:r>
        <w:rPr>
          <w:color w:val="000000"/>
          <w:highlight w:val="white"/>
        </w:rPr>
        <w:t>Усольском</w:t>
      </w:r>
      <w:proofErr w:type="spellEnd"/>
      <w:r>
        <w:rPr>
          <w:color w:val="000000"/>
          <w:highlight w:val="white"/>
        </w:rPr>
        <w:t xml:space="preserve"> районе произошло 2 </w:t>
      </w:r>
      <w:proofErr w:type="gramStart"/>
      <w:r>
        <w:rPr>
          <w:color w:val="000000"/>
          <w:highlight w:val="white"/>
        </w:rPr>
        <w:t>бытовых</w:t>
      </w:r>
      <w:proofErr w:type="gramEnd"/>
      <w:r>
        <w:rPr>
          <w:color w:val="000000"/>
          <w:highlight w:val="white"/>
        </w:rPr>
        <w:t xml:space="preserve"> пожара. </w:t>
      </w:r>
    </w:p>
    <w:p w:rsidR="00590B10" w:rsidRDefault="006642E1">
      <w:pPr>
        <w:ind w:firstLine="851"/>
        <w:jc w:val="both"/>
        <w:rPr>
          <w:highlight w:val="white"/>
        </w:rPr>
      </w:pPr>
      <w:r>
        <w:rPr>
          <w:color w:val="000000"/>
          <w:highlight w:val="white"/>
        </w:rPr>
        <w:t xml:space="preserve">В 05:00 утра </w:t>
      </w:r>
      <w:r>
        <w:rPr>
          <w:b/>
          <w:bCs/>
          <w:color w:val="000000"/>
          <w:highlight w:val="white"/>
        </w:rPr>
        <w:t>31 августа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огнеборцы</w:t>
      </w:r>
      <w:proofErr w:type="spellEnd"/>
      <w:r>
        <w:rPr>
          <w:color w:val="000000"/>
          <w:highlight w:val="white"/>
        </w:rPr>
        <w:t xml:space="preserve"> выезжали «по тревоге» </w:t>
      </w:r>
      <w:r>
        <w:rPr>
          <w:color w:val="000000"/>
          <w:highlight w:val="white"/>
        </w:rPr>
        <w:t xml:space="preserve">на ликвидацию пожара по ул. 3-ая </w:t>
      </w:r>
      <w:proofErr w:type="gramStart"/>
      <w:r>
        <w:rPr>
          <w:color w:val="000000"/>
          <w:highlight w:val="white"/>
        </w:rPr>
        <w:t>Советская</w:t>
      </w:r>
      <w:proofErr w:type="gramEnd"/>
      <w:r>
        <w:rPr>
          <w:color w:val="000000"/>
          <w:highlight w:val="white"/>
        </w:rPr>
        <w:t xml:space="preserve"> в </w:t>
      </w:r>
      <w:proofErr w:type="spellStart"/>
      <w:r>
        <w:rPr>
          <w:color w:val="000000"/>
          <w:highlight w:val="white"/>
        </w:rPr>
        <w:t>р.п</w:t>
      </w:r>
      <w:proofErr w:type="spellEnd"/>
      <w:r>
        <w:rPr>
          <w:color w:val="000000"/>
          <w:highlight w:val="white"/>
        </w:rPr>
        <w:t xml:space="preserve">. Тельма. В результате произошедшего пожара огнём были уничтожены жилой дом, автомобиль и надворные постройки. Дознавателями МЧС России было установлено, что причиной произошедшего стало короткое замыкание в </w:t>
      </w:r>
      <w:r>
        <w:rPr>
          <w:color w:val="000000"/>
          <w:highlight w:val="white"/>
        </w:rPr>
        <w:t xml:space="preserve">одной из надворных построек. К счастью, хозяйка домовладения с детьми своевременно покинули жилище до быстро распространившегося возгорания. </w:t>
      </w:r>
    </w:p>
    <w:p w:rsidR="00590B10" w:rsidRDefault="006642E1">
      <w:pPr>
        <w:ind w:firstLine="851"/>
        <w:jc w:val="both"/>
        <w:rPr>
          <w:highlight w:val="white"/>
        </w:rPr>
      </w:pPr>
      <w:r>
        <w:rPr>
          <w:b/>
          <w:bCs/>
          <w:color w:val="000000"/>
          <w:highlight w:val="white"/>
        </w:rPr>
        <w:t>01 сентября</w:t>
      </w:r>
      <w:r>
        <w:rPr>
          <w:color w:val="000000"/>
          <w:highlight w:val="white"/>
        </w:rPr>
        <w:t xml:space="preserve"> в 20:30 часов в районном СНТ «Сибиряк» по причине неисправной отопительной печи, установленной в бане,</w:t>
      </w:r>
      <w:r>
        <w:rPr>
          <w:color w:val="000000"/>
          <w:highlight w:val="white"/>
        </w:rPr>
        <w:t xml:space="preserve"> произошло возгорание на площади 3 квадратных метра. Строение получило незначительные повреждения, погибших и травмированных на пожаре допущено не было.</w:t>
      </w:r>
    </w:p>
    <w:p w:rsidR="00590B10" w:rsidRDefault="006642E1">
      <w:pPr>
        <w:ind w:firstLine="851"/>
        <w:jc w:val="both"/>
      </w:pPr>
      <w:r>
        <w:rPr>
          <w:color w:val="auto"/>
          <w:highlight w:val="white"/>
        </w:rPr>
        <w:t>Государственные инспекторы по пожарному надзору напоминают гражданам о запрете оставления включенных эл</w:t>
      </w:r>
      <w:r>
        <w:rPr>
          <w:color w:val="auto"/>
          <w:highlight w:val="white"/>
        </w:rPr>
        <w:t>ектроприборов без присмотра, а так же рекомендуют проверить исправность печей и дымоходов перед началом отопительного сезона.</w:t>
      </w:r>
    </w:p>
    <w:p w:rsidR="00590B10" w:rsidRDefault="006642E1">
      <w:pPr>
        <w:ind w:firstLine="851"/>
        <w:jc w:val="both"/>
      </w:pPr>
      <w:r>
        <w:rPr>
          <w:color w:val="auto"/>
          <w:highlight w:val="white"/>
        </w:rPr>
        <w:t xml:space="preserve">Для своевременного обнаружения задымления не лишним будет установить дымовые пожарные </w:t>
      </w:r>
      <w:proofErr w:type="spellStart"/>
      <w:r>
        <w:rPr>
          <w:color w:val="auto"/>
          <w:highlight w:val="white"/>
        </w:rPr>
        <w:t>извещатели</w:t>
      </w:r>
      <w:proofErr w:type="spellEnd"/>
      <w:r>
        <w:rPr>
          <w:color w:val="auto"/>
          <w:highlight w:val="white"/>
        </w:rPr>
        <w:t xml:space="preserve"> у себя дома. </w:t>
      </w:r>
      <w:r>
        <w:rPr>
          <w:color w:val="000000"/>
          <w:highlight w:val="white"/>
        </w:rPr>
        <w:t>Установив такой приб</w:t>
      </w:r>
      <w:r>
        <w:rPr>
          <w:color w:val="000000"/>
          <w:highlight w:val="white"/>
        </w:rPr>
        <w:t>ор в своем жилье, вы повышаете шансы на сохранение не только имущества, но и жизни!</w:t>
      </w:r>
    </w:p>
    <w:p w:rsidR="00590B10" w:rsidRDefault="006642E1">
      <w:pPr>
        <w:ind w:firstLine="851"/>
        <w:jc w:val="both"/>
        <w:rPr>
          <w:color w:val="auto"/>
        </w:rPr>
      </w:pPr>
      <w:r>
        <w:rPr>
          <w:color w:val="auto"/>
          <w:highlight w:val="white"/>
        </w:rPr>
        <w:t>О пожаре незамедлительно сообщайте в пожарную охрану по номеру «01» или «101»!  Берегите себя и своих близких!</w:t>
      </w:r>
    </w:p>
    <w:p w:rsidR="00590B10" w:rsidRDefault="00590B10">
      <w:pPr>
        <w:ind w:firstLine="851"/>
        <w:jc w:val="both"/>
        <w:rPr>
          <w:color w:val="auto"/>
        </w:rPr>
      </w:pPr>
    </w:p>
    <w:p w:rsidR="00590B10" w:rsidRDefault="006642E1">
      <w:pPr>
        <w:jc w:val="right"/>
        <w:rPr>
          <w:b/>
          <w:color w:val="auto"/>
        </w:rPr>
      </w:pPr>
      <w:r>
        <w:rPr>
          <w:b/>
          <w:color w:val="auto"/>
        </w:rPr>
        <w:t xml:space="preserve">С уважением, </w:t>
      </w:r>
    </w:p>
    <w:p w:rsidR="00590B10" w:rsidRDefault="006642E1">
      <w:pPr>
        <w:jc w:val="right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</w:t>
      </w:r>
      <w:proofErr w:type="gramStart"/>
      <w:r>
        <w:rPr>
          <w:b/>
          <w:color w:val="auto"/>
        </w:rPr>
        <w:t>по</w:t>
      </w:r>
      <w:proofErr w:type="gramEnd"/>
      <w:r>
        <w:rPr>
          <w:b/>
          <w:color w:val="auto"/>
        </w:rPr>
        <w:t xml:space="preserve"> </w:t>
      </w:r>
    </w:p>
    <w:p w:rsidR="00590B10" w:rsidRDefault="006642E1">
      <w:pPr>
        <w:jc w:val="right"/>
        <w:rPr>
          <w:b/>
          <w:color w:val="auto"/>
        </w:rPr>
      </w:pPr>
      <w:r>
        <w:rPr>
          <w:b/>
          <w:color w:val="auto"/>
        </w:rPr>
        <w:t>г. Усолье-</w:t>
      </w:r>
      <w:r>
        <w:rPr>
          <w:b/>
          <w:color w:val="auto"/>
        </w:rPr>
        <w:t xml:space="preserve">Сибирское и </w:t>
      </w:r>
      <w:proofErr w:type="spellStart"/>
      <w:r>
        <w:rPr>
          <w:b/>
          <w:color w:val="auto"/>
        </w:rPr>
        <w:t>Усольскому</w:t>
      </w:r>
      <w:proofErr w:type="spellEnd"/>
      <w:r>
        <w:rPr>
          <w:b/>
          <w:color w:val="auto"/>
        </w:rPr>
        <w:t xml:space="preserve"> району, </w:t>
      </w:r>
    </w:p>
    <w:p w:rsidR="00590B10" w:rsidRDefault="006642E1">
      <w:pPr>
        <w:jc w:val="right"/>
        <w:rPr>
          <w:b/>
          <w:color w:val="auto"/>
        </w:rPr>
      </w:pPr>
      <w:r>
        <w:rPr>
          <w:b/>
          <w:color w:val="auto"/>
        </w:rPr>
        <w:t xml:space="preserve">ОГКУ «Пожарно-спасательная служба </w:t>
      </w:r>
    </w:p>
    <w:p w:rsidR="00590B10" w:rsidRDefault="006642E1">
      <w:pPr>
        <w:jc w:val="right"/>
        <w:rPr>
          <w:b/>
          <w:color w:val="auto"/>
          <w:sz w:val="32"/>
        </w:rPr>
      </w:pPr>
      <w:r>
        <w:rPr>
          <w:b/>
          <w:color w:val="auto"/>
        </w:rPr>
        <w:t>Иркутской области».</w:t>
      </w:r>
    </w:p>
    <w:sectPr w:rsidR="00590B10">
      <w:pgSz w:w="11906" w:h="16838"/>
      <w:pgMar w:top="883" w:right="389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10"/>
    <w:rsid w:val="00590B10"/>
    <w:rsid w:val="006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a">
    <w:name w:val="List"/>
    <w:basedOn w:val="a9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d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e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customStyle="1" w:styleId="21">
    <w:name w:val="Заголовок 21"/>
    <w:basedOn w:val="a"/>
    <w:next w:val="a"/>
    <w:link w:val="21"/>
    <w:uiPriority w:val="99"/>
    <w:qFormat/>
    <w:rsid w:val="008B6DA5"/>
    <w:pPr>
      <w:keepNext/>
      <w:outlineLvl w:val="1"/>
    </w:pPr>
  </w:style>
  <w:style w:type="paragraph" w:customStyle="1" w:styleId="31">
    <w:name w:val="Заголовок 31"/>
    <w:basedOn w:val="a"/>
    <w:next w:val="a"/>
    <w:link w:val="31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customStyle="1" w:styleId="41">
    <w:name w:val="Заголовок 41"/>
    <w:basedOn w:val="a"/>
    <w:next w:val="a"/>
    <w:link w:val="41"/>
    <w:uiPriority w:val="99"/>
    <w:qFormat/>
    <w:rsid w:val="008B6DA5"/>
    <w:pPr>
      <w:keepNext/>
      <w:outlineLvl w:val="3"/>
    </w:pPr>
    <w:rPr>
      <w:sz w:val="24"/>
    </w:rPr>
  </w:style>
  <w:style w:type="character" w:customStyle="1" w:styleId="1">
    <w:name w:val="Заголовок 1 Знак"/>
    <w:uiPriority w:val="99"/>
    <w:qFormat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">
    <w:name w:val="Заголовок 2 Знак"/>
    <w:uiPriority w:val="99"/>
    <w:qFormat/>
    <w:locked/>
    <w:rsid w:val="008B6DA5"/>
    <w:rPr>
      <w:rFonts w:cs="Times New Roman"/>
      <w:sz w:val="28"/>
    </w:rPr>
  </w:style>
  <w:style w:type="character" w:customStyle="1" w:styleId="3">
    <w:name w:val="Заголовок 3 Знак"/>
    <w:uiPriority w:val="99"/>
    <w:qFormat/>
    <w:locked/>
    <w:rsid w:val="008B6DA5"/>
    <w:rPr>
      <w:rFonts w:ascii="Cambria" w:hAnsi="Cambria"/>
      <w:b/>
      <w:sz w:val="26"/>
    </w:rPr>
  </w:style>
  <w:style w:type="character" w:customStyle="1" w:styleId="4">
    <w:name w:val="Заголовок 4 Знак"/>
    <w:uiPriority w:val="99"/>
    <w:qFormat/>
    <w:locked/>
    <w:rsid w:val="008B6DA5"/>
    <w:rPr>
      <w:rFonts w:cs="Times New Roman"/>
      <w:sz w:val="24"/>
    </w:rPr>
  </w:style>
  <w:style w:type="character" w:customStyle="1" w:styleId="a3">
    <w:name w:val="Текст выноски Знак"/>
    <w:uiPriority w:val="99"/>
    <w:semiHidden/>
    <w:qFormat/>
    <w:locked/>
    <w:rsid w:val="0034115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1A0C37"/>
    <w:rPr>
      <w:color w:val="0000FF"/>
      <w:u w:val="single"/>
    </w:rPr>
  </w:style>
  <w:style w:type="character" w:customStyle="1" w:styleId="a4">
    <w:name w:val="Основной текст Знак"/>
    <w:qFormat/>
    <w:rsid w:val="003F0E40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semiHidden/>
    <w:qFormat/>
    <w:rsid w:val="003F0E40"/>
    <w:rPr>
      <w:color w:val="FFFFFF"/>
      <w:sz w:val="28"/>
      <w:szCs w:val="28"/>
    </w:rPr>
  </w:style>
  <w:style w:type="character" w:styleId="a5">
    <w:name w:val="Strong"/>
    <w:uiPriority w:val="22"/>
    <w:qFormat/>
    <w:locked/>
    <w:rsid w:val="009F760D"/>
    <w:rPr>
      <w:b/>
      <w:bCs/>
    </w:rPr>
  </w:style>
  <w:style w:type="character" w:customStyle="1" w:styleId="a6">
    <w:name w:val="Символ нумерации"/>
    <w:qFormat/>
    <w:rsid w:val="00DB44C9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9">
    <w:name w:val="Body Text"/>
    <w:basedOn w:val="a"/>
    <w:rsid w:val="003F0E40"/>
    <w:pPr>
      <w:widowControl w:val="0"/>
      <w:shd w:val="clear" w:color="auto" w:fill="FFFFFF"/>
      <w:spacing w:before="360" w:after="240" w:line="240" w:lineRule="atLeast"/>
      <w:jc w:val="center"/>
    </w:pPr>
    <w:rPr>
      <w:color w:val="auto"/>
      <w:spacing w:val="2"/>
      <w:sz w:val="25"/>
      <w:szCs w:val="25"/>
    </w:rPr>
  </w:style>
  <w:style w:type="paragraph" w:styleId="aa">
    <w:name w:val="List"/>
    <w:basedOn w:val="a9"/>
    <w:rsid w:val="00DB44C9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DB44C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B44C9"/>
    <w:pPr>
      <w:suppressLineNumbers/>
    </w:pPr>
    <w:rPr>
      <w:rFonts w:ascii="PT Astra Serif" w:hAnsi="PT Astra Serif" w:cs="Noto Sans Devanagari"/>
    </w:rPr>
  </w:style>
  <w:style w:type="paragraph" w:styleId="ac">
    <w:name w:val="Title"/>
    <w:basedOn w:val="a"/>
    <w:next w:val="a9"/>
    <w:qFormat/>
    <w:rsid w:val="00DB44C9"/>
    <w:pPr>
      <w:keepNext/>
      <w:spacing w:before="240" w:after="120"/>
    </w:pPr>
    <w:rPr>
      <w:rFonts w:ascii="PT Astra Serif" w:eastAsia="Tahoma" w:hAnsi="PT Astra Serif" w:cs="Noto Sans Devanagari"/>
    </w:rPr>
  </w:style>
  <w:style w:type="paragraph" w:styleId="ad">
    <w:name w:val="caption"/>
    <w:basedOn w:val="a"/>
    <w:next w:val="a"/>
    <w:uiPriority w:val="99"/>
    <w:qFormat/>
    <w:rsid w:val="008B6DA5"/>
    <w:pPr>
      <w:jc w:val="center"/>
    </w:pPr>
    <w:rPr>
      <w:b/>
    </w:rPr>
  </w:style>
  <w:style w:type="paragraph" w:styleId="ae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uiPriority w:val="99"/>
    <w:semiHidden/>
    <w:qFormat/>
    <w:rsid w:val="0034115D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qFormat/>
    <w:rsid w:val="009F760D"/>
    <w:pPr>
      <w:spacing w:beforeAutospacing="1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2020-10-12T02:39:00Z</cp:lastPrinted>
  <dcterms:created xsi:type="dcterms:W3CDTF">2023-09-04T06:15:00Z</dcterms:created>
  <dcterms:modified xsi:type="dcterms:W3CDTF">2023-09-04T06:15:00Z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