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3D" w:rsidRPr="0051553D" w:rsidRDefault="0051553D" w:rsidP="0051553D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51553D"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3.11</w:t>
      </w:r>
      <w:r w:rsidR="009D6948">
        <w:rPr>
          <w:rFonts w:ascii="Arial" w:hAnsi="Arial" w:cs="Arial"/>
          <w:b/>
          <w:color w:val="000000"/>
          <w:spacing w:val="-10"/>
          <w:sz w:val="32"/>
          <w:szCs w:val="32"/>
        </w:rPr>
        <w:t>.2017</w:t>
      </w:r>
      <w:r w:rsidRPr="0051553D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8</w:t>
      </w:r>
    </w:p>
    <w:p w:rsidR="000D3B6D" w:rsidRDefault="000D3B6D" w:rsidP="000D3B6D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3B6D" w:rsidRDefault="000D3B6D" w:rsidP="000D3B6D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D3B6D" w:rsidRDefault="000D3B6D" w:rsidP="00267914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="00267914">
        <w:rPr>
          <w:rFonts w:ascii="Arial" w:hAnsi="Arial" w:cs="Arial"/>
          <w:b/>
          <w:sz w:val="32"/>
          <w:szCs w:val="32"/>
        </w:rPr>
        <w:t xml:space="preserve">СОЛЬСКОЕ РАЙОННОЕ МУНИЦИПАЛЬНОЕ </w:t>
      </w:r>
      <w:r>
        <w:rPr>
          <w:rFonts w:ascii="Arial" w:hAnsi="Arial" w:cs="Arial"/>
          <w:b/>
          <w:sz w:val="32"/>
          <w:szCs w:val="32"/>
        </w:rPr>
        <w:t>ОБРАЗОВАНИЕ</w:t>
      </w:r>
    </w:p>
    <w:p w:rsidR="000D3B6D" w:rsidRDefault="000D3B6D" w:rsidP="000D3B6D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РАЗДОЛЬИНСКО</w:t>
      </w:r>
      <w:r w:rsidR="009C5E32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9C5E32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9C5E32">
        <w:rPr>
          <w:rFonts w:ascii="Arial" w:hAnsi="Arial" w:cs="Arial"/>
          <w:b/>
          <w:sz w:val="32"/>
          <w:szCs w:val="32"/>
        </w:rPr>
        <w:t>Е</w:t>
      </w:r>
    </w:p>
    <w:p w:rsidR="000D3B6D" w:rsidRDefault="000D3B6D" w:rsidP="000D3B6D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3B6D" w:rsidRDefault="000D3B6D" w:rsidP="000D3B6D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C5E32" w:rsidRDefault="009C5E32" w:rsidP="000D3B6D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0D3B6D" w:rsidRDefault="000D3B6D" w:rsidP="000D3B6D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ЗЕМЕЛЬНОМ НАЛОГЕ</w:t>
      </w:r>
    </w:p>
    <w:p w:rsidR="000D3B6D" w:rsidRDefault="000D3B6D" w:rsidP="000D3B6D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0D3B6D" w:rsidRDefault="000D3B6D" w:rsidP="000D3B6D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п.1 ст.4, ст.5, п.4 ст.12,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 xml:space="preserve">. 15,17, главой 31 «Земельный налог» Налогового кодекса РФ, ст.ст.14,17,35 </w:t>
      </w:r>
      <w:r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>
        <w:rPr>
          <w:rFonts w:ascii="Arial" w:hAnsi="Arial" w:cs="Arial"/>
          <w:sz w:val="24"/>
          <w:szCs w:val="24"/>
        </w:rPr>
        <w:t xml:space="preserve">от 06. 10. 2003 №131-ФЗ </w:t>
      </w:r>
      <w:r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 xml:space="preserve">Российской Федерации», ст.ст.6,.46 Устава Раздольинского муниципального образования, Дума сельского поселения Раздольинского муниципального образования, </w:t>
      </w:r>
      <w:proofErr w:type="gramEnd"/>
    </w:p>
    <w:p w:rsidR="000D3B6D" w:rsidRDefault="000D3B6D" w:rsidP="000D3B6D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0D3B6D" w:rsidRDefault="000D3B6D" w:rsidP="000D3B6D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D3B6D" w:rsidRDefault="000D3B6D" w:rsidP="000D3B6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D3B6D" w:rsidRDefault="000D3B6D" w:rsidP="000D3B6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Установить и ввести в действие на территории сельского поселения Раздольинского муниципального образования земельный налог (далее - налог).</w:t>
      </w:r>
    </w:p>
    <w:p w:rsidR="000D3B6D" w:rsidRDefault="000D3B6D" w:rsidP="000D3B6D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 389 НК РФ, на праве собственности, праве постоянного (бессрочного) пользования или праве пожизненного наследуемого владения.</w:t>
      </w:r>
    </w:p>
    <w:p w:rsidR="000D3B6D" w:rsidRDefault="000D3B6D" w:rsidP="000D3B6D">
      <w:pPr>
        <w:pStyle w:val="1"/>
        <w:shd w:val="clear" w:color="auto" w:fill="auto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 следующие н</w:t>
      </w:r>
      <w:r>
        <w:rPr>
          <w:rFonts w:ascii="Arial" w:hAnsi="Arial" w:cs="Arial"/>
          <w:bCs/>
          <w:sz w:val="24"/>
          <w:szCs w:val="24"/>
        </w:rPr>
        <w:t>алоговые ставки по налогу:</w:t>
      </w:r>
    </w:p>
    <w:p w:rsidR="000D3B6D" w:rsidRDefault="000D3B6D" w:rsidP="000D3B6D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0D3B6D" w:rsidRDefault="000D3B6D" w:rsidP="000D3B6D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D3B6D" w:rsidRDefault="000D3B6D" w:rsidP="000D3B6D">
      <w:pPr>
        <w:shd w:val="clear" w:color="auto" w:fill="FFFFFF"/>
        <w:ind w:right="1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занятых</w:t>
      </w:r>
      <w:proofErr w:type="gramEnd"/>
      <w:r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D3B6D" w:rsidRDefault="000D3B6D" w:rsidP="000D3B6D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приобретенных</w:t>
      </w:r>
      <w:proofErr w:type="gramEnd"/>
      <w:r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D3B6D" w:rsidRDefault="000D3B6D" w:rsidP="000D3B6D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D3B6D" w:rsidRDefault="000D3B6D" w:rsidP="000D3B6D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1,5 процента в отношении прочих земельных участков.</w:t>
      </w:r>
    </w:p>
    <w:p w:rsidR="000D3B6D" w:rsidRDefault="000D3B6D" w:rsidP="000D3B6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 xml:space="preserve">4. </w:t>
      </w:r>
      <w:r>
        <w:rPr>
          <w:rFonts w:ascii="Arial" w:hAnsi="Arial" w:cs="Arial"/>
          <w:bCs/>
          <w:spacing w:val="-1"/>
          <w:sz w:val="24"/>
          <w:szCs w:val="24"/>
        </w:rPr>
        <w:t>Установить, что на территории Раздольинского муниципального образования применяются льготы, установленные ст.395 Налогового кодекса Российской Федерации.</w:t>
      </w:r>
    </w:p>
    <w:p w:rsidR="000D3B6D" w:rsidRDefault="000D3B6D" w:rsidP="000D3B6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Налогоплательщики, имеющие право на льготу по уплате налога, в том числе на уменьшение налоговой базы по налогу, представляются в налоговые органы по месту нахождения земельного участка документы, подтверждающие </w:t>
      </w:r>
      <w:r>
        <w:rPr>
          <w:rFonts w:ascii="Arial" w:hAnsi="Arial" w:cs="Arial"/>
          <w:sz w:val="24"/>
          <w:szCs w:val="24"/>
        </w:rPr>
        <w:lastRenderedPageBreak/>
        <w:t>данное право, не позднее 1 февраля года, следующего за истекшим налоговым периодом.</w:t>
      </w:r>
    </w:p>
    <w:p w:rsidR="000D3B6D" w:rsidRDefault="000D3B6D" w:rsidP="000D3B6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Установить и утвердить порядок и срок уплаты налога налогоплательщиками-организациями:</w:t>
      </w:r>
    </w:p>
    <w:p w:rsidR="000D3B6D" w:rsidRDefault="000D3B6D" w:rsidP="000D3B6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Сумма налога, подлежащей уплате в бюджет по итогам налогового периода, уплачивается не позднее 1 февраля. </w:t>
      </w:r>
    </w:p>
    <w:p w:rsidR="000D3B6D" w:rsidRDefault="000D3B6D" w:rsidP="000D3B6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30 апреля, 31 июля и 31 октября, соответственно.</w:t>
      </w:r>
    </w:p>
    <w:p w:rsidR="000D3B6D" w:rsidRDefault="000D3B6D" w:rsidP="000D3B6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7. Порядок и сроки уплаты налога налогоплательщикам</w:t>
      </w:r>
      <w:proofErr w:type="gramStart"/>
      <w:r>
        <w:rPr>
          <w:rFonts w:ascii="Arial" w:hAnsi="Arial" w:cs="Arial"/>
          <w:bCs/>
          <w:spacing w:val="-1"/>
          <w:sz w:val="24"/>
          <w:szCs w:val="24"/>
        </w:rPr>
        <w:t>и-</w:t>
      </w:r>
      <w:proofErr w:type="gramEnd"/>
      <w:r>
        <w:rPr>
          <w:rFonts w:ascii="Arial" w:hAnsi="Arial" w:cs="Arial"/>
          <w:bCs/>
          <w:spacing w:val="-1"/>
          <w:sz w:val="24"/>
          <w:szCs w:val="24"/>
        </w:rPr>
        <w:t xml:space="preserve"> физическими лицами определяется в соответствии с действующим законодательством Российской Федерации. </w:t>
      </w:r>
    </w:p>
    <w:p w:rsidR="000D3B6D" w:rsidRDefault="000D3B6D" w:rsidP="000D3B6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8. С момента вступления в силу настоящего решения считать утратившим силу решение Думы от 30.11.2016 г. №164 «О земельном налоге ».</w:t>
      </w:r>
    </w:p>
    <w:p w:rsidR="000D3B6D" w:rsidRDefault="000D3B6D" w:rsidP="000D3B6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9. </w:t>
      </w:r>
      <w:r>
        <w:rPr>
          <w:rFonts w:ascii="Arial" w:hAnsi="Arial" w:cs="Arial"/>
          <w:spacing w:val="-1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 в газете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 и разместить на сайте администрации Раздольинского муниципального образования в срок не позднее 01.12.2017 г.</w:t>
      </w:r>
    </w:p>
    <w:p w:rsidR="000D3B6D" w:rsidRDefault="000D3B6D" w:rsidP="000D3B6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Настоящее решение вступает в силу не ранее чем по истечении одного месяца со дня его официального опубликования и не ранее 1 января 2018.</w:t>
      </w:r>
    </w:p>
    <w:p w:rsidR="000D3B6D" w:rsidRDefault="000D3B6D" w:rsidP="000D3B6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5 дней с момента принятия направить настоящее решение в Межрайонную ИФНС России №18 по Иркутской области.</w:t>
      </w:r>
    </w:p>
    <w:p w:rsidR="000D3B6D" w:rsidRDefault="000D3B6D" w:rsidP="000D3B6D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0D3B6D" w:rsidRDefault="000D3B6D" w:rsidP="000D3B6D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0D3B6D" w:rsidRDefault="000D3B6D" w:rsidP="000D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0D3B6D" w:rsidRDefault="000D3B6D" w:rsidP="000D3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162DC7" w:rsidRDefault="000D3B6D" w:rsidP="00162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162DC7">
        <w:rPr>
          <w:rFonts w:ascii="Arial" w:hAnsi="Arial" w:cs="Arial"/>
          <w:sz w:val="24"/>
          <w:szCs w:val="24"/>
        </w:rPr>
        <w:t>,</w:t>
      </w:r>
    </w:p>
    <w:p w:rsidR="00162DC7" w:rsidRPr="00162DC7" w:rsidRDefault="00162DC7" w:rsidP="00162DC7">
      <w:pPr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62DC7" w:rsidRPr="00162DC7" w:rsidRDefault="00162DC7" w:rsidP="00162DC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62DC7" w:rsidRPr="00162DC7" w:rsidRDefault="00162DC7" w:rsidP="00162DC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>Раздольинского</w:t>
      </w:r>
    </w:p>
    <w:p w:rsidR="00FE04C7" w:rsidRDefault="00162DC7" w:rsidP="00162DC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>муниципального образования</w:t>
      </w:r>
    </w:p>
    <w:p w:rsidR="00A15F0F" w:rsidRPr="00162DC7" w:rsidRDefault="00162DC7" w:rsidP="00FE04C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proofErr w:type="spellStart"/>
      <w:r w:rsidRPr="00162DC7">
        <w:rPr>
          <w:rFonts w:ascii="Arial" w:hAnsi="Arial" w:cs="Arial"/>
          <w:sz w:val="24"/>
          <w:szCs w:val="24"/>
        </w:rPr>
        <w:t>С.И.Добрынин</w:t>
      </w:r>
      <w:bookmarkStart w:id="0" w:name="_GoBack"/>
      <w:bookmarkEnd w:id="0"/>
      <w:proofErr w:type="spellEnd"/>
    </w:p>
    <w:sectPr w:rsidR="00A15F0F" w:rsidRPr="0016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6D"/>
    <w:rsid w:val="00050117"/>
    <w:rsid w:val="000D3B6D"/>
    <w:rsid w:val="00162DC7"/>
    <w:rsid w:val="00267914"/>
    <w:rsid w:val="0051553D"/>
    <w:rsid w:val="009C5E32"/>
    <w:rsid w:val="009D6948"/>
    <w:rsid w:val="00A7350D"/>
    <w:rsid w:val="00E54A95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D3B6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D3B6D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D3B6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D3B6D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2017-11-29T02:44:00Z</cp:lastPrinted>
  <dcterms:created xsi:type="dcterms:W3CDTF">2017-12-05T00:53:00Z</dcterms:created>
  <dcterms:modified xsi:type="dcterms:W3CDTF">2017-12-05T00:53:00Z</dcterms:modified>
</cp:coreProperties>
</file>