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88" w:rsidRPr="00EA5BEC" w:rsidRDefault="00F1196C" w:rsidP="00F1196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31.05</w:t>
      </w:r>
      <w:r w:rsidR="003B0B9C">
        <w:rPr>
          <w:rFonts w:ascii="Arial" w:hAnsi="Arial" w:cs="Arial"/>
          <w:b/>
          <w:color w:val="000000"/>
          <w:spacing w:val="-10"/>
          <w:sz w:val="32"/>
          <w:szCs w:val="32"/>
        </w:rPr>
        <w:t>.2023</w:t>
      </w:r>
      <w:r w:rsidR="00CA060E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48</w:t>
      </w:r>
    </w:p>
    <w:p w:rsidR="00233388" w:rsidRPr="00EA5BEC" w:rsidRDefault="00233388" w:rsidP="0023338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87A89" w:rsidRDefault="00787A89" w:rsidP="0023338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РАЗДОЛЬИНСКОЕ СЕЛЬСКОЕ ПОСЕЛЕНИЕ </w:t>
      </w:r>
    </w:p>
    <w:p w:rsidR="00787A89" w:rsidRDefault="003B0B9C" w:rsidP="0023338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УСОЛЬСКОГО МУНИЦИПАЛЬНОГО</w:t>
      </w:r>
      <w:r w:rsidR="00787A8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  <w:r w:rsidR="00787A8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233388" w:rsidRPr="00EA5BEC" w:rsidRDefault="00787A89" w:rsidP="0023338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ИРКУТСКОЙ ОБЛАСТИ </w:t>
      </w:r>
      <w:r w:rsidR="00233388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233388" w:rsidRPr="00EA5BEC" w:rsidRDefault="00233388" w:rsidP="00233388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233388" w:rsidRDefault="00233388" w:rsidP="00233388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233388" w:rsidRDefault="00233388" w:rsidP="00233388">
      <w:pPr>
        <w:jc w:val="center"/>
        <w:rPr>
          <w:rFonts w:ascii="Arial" w:hAnsi="Arial" w:cs="Arial"/>
          <w:b/>
          <w:sz w:val="32"/>
          <w:szCs w:val="32"/>
        </w:rPr>
      </w:pPr>
    </w:p>
    <w:p w:rsidR="00233388" w:rsidRDefault="00614782" w:rsidP="0023338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ОБ УТВЕРЖДЕНИИ МЕТОДИКИ ПРОГНОЗИРОВАНИЯ ПОСТУПЛЕНИЙ ДОХОДОВ В БЮДЖЕТ </w:t>
      </w:r>
      <w:r w:rsidR="00157316">
        <w:rPr>
          <w:rFonts w:ascii="Arial" w:hAnsi="Arial" w:cs="Arial"/>
          <w:b/>
          <w:sz w:val="32"/>
          <w:szCs w:val="32"/>
        </w:rPr>
        <w:t xml:space="preserve">РАЗДОЛЬИНСКОГО СЕЛЬСКОГО ПОСЕЛЕНИЯ УСОЛЬСКОГО МУНИЦИПАЛЬНОГО РАЙОНА ИРКУТСКОЙ ОБЛАСТИ        </w:t>
      </w:r>
      <w:r w:rsidR="003B0B9C">
        <w:rPr>
          <w:rFonts w:ascii="Arial" w:hAnsi="Arial" w:cs="Arial"/>
          <w:b/>
          <w:sz w:val="32"/>
          <w:szCs w:val="32"/>
        </w:rPr>
        <w:t xml:space="preserve">               </w:t>
      </w:r>
    </w:p>
    <w:bookmarkEnd w:id="0"/>
    <w:p w:rsidR="00233388" w:rsidRPr="00B50586" w:rsidRDefault="00233388" w:rsidP="00233388">
      <w:pPr>
        <w:jc w:val="center"/>
        <w:rPr>
          <w:rFonts w:ascii="Arial" w:hAnsi="Arial" w:cs="Arial"/>
          <w:b/>
        </w:rPr>
      </w:pPr>
    </w:p>
    <w:p w:rsidR="00233388" w:rsidRDefault="00614782" w:rsidP="00233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160.1</w:t>
      </w:r>
      <w:r w:rsidR="00233388" w:rsidRPr="00B50586">
        <w:rPr>
          <w:rFonts w:ascii="Arial" w:hAnsi="Arial" w:cs="Arial"/>
        </w:rPr>
        <w:t xml:space="preserve"> Бюджетного кодекса Российской Федерации</w:t>
      </w:r>
      <w:r>
        <w:rPr>
          <w:rFonts w:ascii="Arial" w:hAnsi="Arial" w:cs="Arial"/>
          <w:spacing w:val="-1"/>
        </w:rPr>
        <w:t>, постановлением Правительства Российской Федерации от 23.06.2016г. №574 «</w:t>
      </w:r>
      <w:r w:rsidR="00284A2F">
        <w:rPr>
          <w:rFonts w:ascii="Arial" w:hAnsi="Arial" w:cs="Arial"/>
          <w:spacing w:val="-1"/>
        </w:rPr>
        <w:t>Об общих требованиях к метод</w:t>
      </w:r>
      <w:r>
        <w:rPr>
          <w:rFonts w:ascii="Arial" w:hAnsi="Arial" w:cs="Arial"/>
          <w:spacing w:val="-1"/>
        </w:rPr>
        <w:t>ике прогнозирования поступлений доходов в бюджеты бюджетной системы Российской Федерации»</w:t>
      </w:r>
      <w:r w:rsidR="00284A2F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</w:t>
      </w:r>
      <w:r w:rsidR="00233388" w:rsidRPr="00B50586">
        <w:rPr>
          <w:rFonts w:ascii="Arial" w:hAnsi="Arial" w:cs="Arial"/>
        </w:rPr>
        <w:t xml:space="preserve">руководствуясь ст. 45 Устава </w:t>
      </w:r>
      <w:r w:rsidR="00284A2F">
        <w:rPr>
          <w:rFonts w:ascii="Arial" w:hAnsi="Arial" w:cs="Arial"/>
        </w:rPr>
        <w:t xml:space="preserve">Раздольинского </w:t>
      </w:r>
      <w:r w:rsidR="00233388" w:rsidRPr="00B50586">
        <w:rPr>
          <w:rFonts w:ascii="Arial" w:hAnsi="Arial" w:cs="Arial"/>
        </w:rPr>
        <w:t>сельского поселения</w:t>
      </w:r>
      <w:r w:rsidR="00284A2F">
        <w:rPr>
          <w:rFonts w:ascii="Arial" w:hAnsi="Arial" w:cs="Arial"/>
        </w:rPr>
        <w:t xml:space="preserve"> Усольского муниципального района Иркутской области</w:t>
      </w:r>
      <w:r w:rsidR="00233388" w:rsidRPr="00B50586">
        <w:rPr>
          <w:rFonts w:ascii="Arial" w:hAnsi="Arial" w:cs="Arial"/>
        </w:rPr>
        <w:t xml:space="preserve">, администрация </w:t>
      </w:r>
      <w:r w:rsidR="00284A2F">
        <w:rPr>
          <w:rFonts w:ascii="Arial" w:hAnsi="Arial" w:cs="Arial"/>
        </w:rPr>
        <w:t xml:space="preserve">Раздольинского </w:t>
      </w:r>
      <w:r w:rsidR="00284A2F" w:rsidRPr="00B50586">
        <w:rPr>
          <w:rFonts w:ascii="Arial" w:hAnsi="Arial" w:cs="Arial"/>
        </w:rPr>
        <w:t>сельского поселения</w:t>
      </w:r>
      <w:r w:rsidR="00284A2F">
        <w:rPr>
          <w:rFonts w:ascii="Arial" w:hAnsi="Arial" w:cs="Arial"/>
        </w:rPr>
        <w:t xml:space="preserve"> Усольского муниципального района Иркутской области</w:t>
      </w:r>
    </w:p>
    <w:p w:rsidR="00233388" w:rsidRPr="00C20AE2" w:rsidRDefault="00233388" w:rsidP="00CA060E">
      <w:pPr>
        <w:ind w:firstLine="709"/>
        <w:jc w:val="center"/>
        <w:rPr>
          <w:rFonts w:ascii="Arial" w:hAnsi="Arial" w:cs="Arial"/>
          <w:b/>
        </w:rPr>
      </w:pPr>
    </w:p>
    <w:p w:rsidR="00233388" w:rsidRPr="00B50586" w:rsidRDefault="00CA060E" w:rsidP="002333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233388" w:rsidRPr="00B50586">
        <w:rPr>
          <w:rFonts w:ascii="Arial" w:hAnsi="Arial" w:cs="Arial"/>
          <w:b/>
          <w:sz w:val="30"/>
          <w:szCs w:val="30"/>
        </w:rPr>
        <w:t>Т:</w:t>
      </w:r>
    </w:p>
    <w:p w:rsidR="00233388" w:rsidRPr="00B50586" w:rsidRDefault="00233388" w:rsidP="00CA060E">
      <w:pPr>
        <w:jc w:val="center"/>
        <w:rPr>
          <w:rFonts w:ascii="Arial" w:hAnsi="Arial" w:cs="Arial"/>
        </w:rPr>
      </w:pPr>
    </w:p>
    <w:p w:rsidR="00284A2F" w:rsidRDefault="00233388" w:rsidP="00284A2F">
      <w:pPr>
        <w:pStyle w:val="a5"/>
        <w:ind w:left="0"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1.</w:t>
      </w:r>
      <w:r w:rsidRPr="00B50586">
        <w:rPr>
          <w:rFonts w:ascii="Arial" w:hAnsi="Arial" w:cs="Arial"/>
          <w:spacing w:val="-1"/>
        </w:rPr>
        <w:t xml:space="preserve">Утвердить </w:t>
      </w:r>
      <w:r w:rsidR="00284A2F">
        <w:rPr>
          <w:rFonts w:ascii="Arial" w:hAnsi="Arial" w:cs="Arial"/>
          <w:spacing w:val="-1"/>
        </w:rPr>
        <w:t>методику прогнозирования поступлений доходов в бюджет Раздольинского сельского поселения Усольского муниципального района Иркутской области, согласно приложению.</w:t>
      </w:r>
    </w:p>
    <w:p w:rsidR="00284A2F" w:rsidRPr="00B50586" w:rsidRDefault="00FD55F1" w:rsidP="00284A2F">
      <w:pPr>
        <w:pStyle w:val="a5"/>
        <w:ind w:left="0"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2. П</w:t>
      </w:r>
      <w:r w:rsidR="00284A2F">
        <w:rPr>
          <w:rFonts w:ascii="Arial" w:hAnsi="Arial" w:cs="Arial"/>
          <w:spacing w:val="-1"/>
        </w:rPr>
        <w:t xml:space="preserve">ризнать утратившим силу постановление администрации сельского поселения Раздольинского муниципального образования от 02.09.2016г. №93 «Об утверждении методики прогнозирования </w:t>
      </w:r>
      <w:r>
        <w:rPr>
          <w:rFonts w:ascii="Arial" w:hAnsi="Arial" w:cs="Arial"/>
          <w:spacing w:val="-1"/>
        </w:rPr>
        <w:t>поступлений доходов в бюджет сельского поселения Раздольинского муниципального образования».</w:t>
      </w:r>
    </w:p>
    <w:p w:rsidR="00BC1266" w:rsidRPr="00BC1266" w:rsidRDefault="00FD55F1" w:rsidP="00BC12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3388" w:rsidRPr="00741EBD">
        <w:rPr>
          <w:rFonts w:ascii="Arial" w:hAnsi="Arial" w:cs="Arial"/>
        </w:rPr>
        <w:t>.</w:t>
      </w:r>
      <w:r w:rsidR="00741EBD" w:rsidRPr="00741EBD">
        <w:rPr>
          <w:rFonts w:ascii="Arial" w:hAnsi="Arial" w:cs="Arial"/>
        </w:rPr>
        <w:t xml:space="preserve"> </w:t>
      </w:r>
      <w:r w:rsidR="00224C57">
        <w:rPr>
          <w:rFonts w:ascii="Arial" w:hAnsi="Arial" w:cs="Arial"/>
        </w:rPr>
        <w:t xml:space="preserve">Опубликовать настоящее решение в периодическом печатном издании, </w:t>
      </w:r>
      <w:r w:rsidR="00224C57" w:rsidRPr="00BC1266">
        <w:rPr>
          <w:rFonts w:ascii="Arial" w:hAnsi="Arial" w:cs="Arial"/>
        </w:rPr>
        <w:t>разместить</w:t>
      </w:r>
      <w:r w:rsidR="00224C57">
        <w:rPr>
          <w:rFonts w:ascii="Arial" w:hAnsi="Arial" w:cs="Arial"/>
        </w:rPr>
        <w:t xml:space="preserve"> в информационно-</w:t>
      </w:r>
      <w:r w:rsidR="00BC1266" w:rsidRPr="00BC1266">
        <w:rPr>
          <w:rFonts w:ascii="Arial" w:hAnsi="Arial" w:cs="Arial"/>
        </w:rPr>
        <w:t xml:space="preserve">телекоммуникационной сети «Интернет» на официальном сайте администрации </w:t>
      </w:r>
      <w:proofErr w:type="spellStart"/>
      <w:r w:rsidR="00BC1266" w:rsidRPr="00BC1266">
        <w:rPr>
          <w:rFonts w:ascii="Arial" w:hAnsi="Arial" w:cs="Arial"/>
        </w:rPr>
        <w:t>Раздольин</w:t>
      </w:r>
      <w:r w:rsidR="00157316">
        <w:rPr>
          <w:rFonts w:ascii="Arial" w:hAnsi="Arial" w:cs="Arial"/>
        </w:rPr>
        <w:t>ского</w:t>
      </w:r>
      <w:proofErr w:type="spellEnd"/>
      <w:r w:rsidR="00157316">
        <w:rPr>
          <w:rFonts w:ascii="Arial" w:hAnsi="Arial" w:cs="Arial"/>
        </w:rPr>
        <w:t xml:space="preserve"> сельского поселения </w:t>
      </w:r>
      <w:proofErr w:type="spellStart"/>
      <w:r w:rsidR="00157316">
        <w:rPr>
          <w:rFonts w:ascii="Arial" w:hAnsi="Arial" w:cs="Arial"/>
        </w:rPr>
        <w:t>Усольского</w:t>
      </w:r>
      <w:proofErr w:type="spellEnd"/>
      <w:r w:rsidR="00157316">
        <w:rPr>
          <w:rFonts w:ascii="Arial" w:hAnsi="Arial" w:cs="Arial"/>
        </w:rPr>
        <w:t xml:space="preserve"> муниципального района иркутской области</w:t>
      </w:r>
      <w:r w:rsidR="00BC1266" w:rsidRPr="00BC1266">
        <w:rPr>
          <w:rFonts w:ascii="Arial" w:hAnsi="Arial" w:cs="Arial"/>
        </w:rPr>
        <w:t xml:space="preserve"> по адресу:</w:t>
      </w:r>
      <w:r w:rsidR="00224C57">
        <w:rPr>
          <w:rFonts w:ascii="Arial" w:hAnsi="Arial" w:cs="Arial"/>
        </w:rPr>
        <w:t xml:space="preserve"> </w:t>
      </w:r>
      <w:hyperlink r:id="rId5" w:history="1">
        <w:r w:rsidR="00BC1266" w:rsidRPr="00BC1266">
          <w:rPr>
            <w:rStyle w:val="a6"/>
            <w:rFonts w:ascii="Arial" w:hAnsi="Arial" w:cs="Arial"/>
            <w:lang w:val="en-US"/>
          </w:rPr>
          <w:t>http</w:t>
        </w:r>
        <w:r w:rsidR="00BC1266" w:rsidRPr="00BC1266">
          <w:rPr>
            <w:rStyle w:val="a6"/>
            <w:rFonts w:ascii="Arial" w:hAnsi="Arial" w:cs="Arial"/>
          </w:rPr>
          <w:t>//раздолье-</w:t>
        </w:r>
        <w:proofErr w:type="spellStart"/>
        <w:r w:rsidR="00BC1266" w:rsidRPr="00BC1266">
          <w:rPr>
            <w:rStyle w:val="a6"/>
            <w:rFonts w:ascii="Arial" w:hAnsi="Arial" w:cs="Arial"/>
          </w:rPr>
          <w:t>адм.рф</w:t>
        </w:r>
        <w:proofErr w:type="spellEnd"/>
        <w:r w:rsidR="00BC1266" w:rsidRPr="00BC1266">
          <w:rPr>
            <w:rStyle w:val="a6"/>
            <w:rFonts w:ascii="Arial" w:hAnsi="Arial" w:cs="Arial"/>
          </w:rPr>
          <w:t>/.</w:t>
        </w:r>
      </w:hyperlink>
    </w:p>
    <w:p w:rsidR="00233388" w:rsidRPr="00BC1266" w:rsidRDefault="00233388" w:rsidP="00BC1266">
      <w:pPr>
        <w:ind w:firstLine="709"/>
        <w:jc w:val="both"/>
        <w:rPr>
          <w:rFonts w:ascii="Arial" w:hAnsi="Arial" w:cs="Arial"/>
        </w:rPr>
      </w:pPr>
    </w:p>
    <w:p w:rsidR="00741EBD" w:rsidRPr="00B50586" w:rsidRDefault="00741EBD" w:rsidP="00233388">
      <w:pPr>
        <w:rPr>
          <w:rFonts w:ascii="Arial" w:hAnsi="Arial" w:cs="Arial"/>
        </w:rPr>
      </w:pPr>
    </w:p>
    <w:p w:rsidR="00157316" w:rsidRDefault="00233388" w:rsidP="00233388">
      <w:pPr>
        <w:rPr>
          <w:rFonts w:ascii="Arial" w:hAnsi="Arial" w:cs="Arial"/>
        </w:rPr>
      </w:pPr>
      <w:r w:rsidRPr="00B50586">
        <w:rPr>
          <w:rFonts w:ascii="Arial" w:hAnsi="Arial" w:cs="Arial"/>
        </w:rPr>
        <w:t xml:space="preserve">Глава </w:t>
      </w:r>
      <w:r w:rsidR="00157316">
        <w:rPr>
          <w:rFonts w:ascii="Arial" w:hAnsi="Arial" w:cs="Arial"/>
        </w:rPr>
        <w:t xml:space="preserve">Раздольинского </w:t>
      </w:r>
      <w:r w:rsidRPr="00B50586">
        <w:rPr>
          <w:rFonts w:ascii="Arial" w:hAnsi="Arial" w:cs="Arial"/>
        </w:rPr>
        <w:t xml:space="preserve">сельского </w:t>
      </w:r>
    </w:p>
    <w:p w:rsidR="00157316" w:rsidRDefault="00233388" w:rsidP="00233388">
      <w:pPr>
        <w:rPr>
          <w:rFonts w:ascii="Arial" w:hAnsi="Arial" w:cs="Arial"/>
        </w:rPr>
      </w:pPr>
      <w:r w:rsidRPr="00B50586">
        <w:rPr>
          <w:rFonts w:ascii="Arial" w:hAnsi="Arial" w:cs="Arial"/>
        </w:rPr>
        <w:t xml:space="preserve">поселения </w:t>
      </w:r>
      <w:r w:rsidR="00157316">
        <w:rPr>
          <w:rFonts w:ascii="Arial" w:hAnsi="Arial" w:cs="Arial"/>
        </w:rPr>
        <w:t xml:space="preserve">Усольского муниципального </w:t>
      </w:r>
    </w:p>
    <w:p w:rsidR="002C5B8E" w:rsidRDefault="00157316" w:rsidP="00565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Иркутской области                                                                 </w:t>
      </w:r>
      <w:r w:rsidR="00233388">
        <w:rPr>
          <w:rFonts w:ascii="Arial" w:hAnsi="Arial" w:cs="Arial"/>
        </w:rPr>
        <w:t xml:space="preserve"> </w:t>
      </w:r>
      <w:r w:rsidR="00233388" w:rsidRPr="00B50586">
        <w:rPr>
          <w:rFonts w:ascii="Arial" w:hAnsi="Arial" w:cs="Arial"/>
        </w:rPr>
        <w:t>С.И. Добрынин.</w:t>
      </w:r>
    </w:p>
    <w:p w:rsidR="00FD55F1" w:rsidRDefault="00FD55F1" w:rsidP="00565AC4">
      <w:pPr>
        <w:rPr>
          <w:rFonts w:ascii="Arial" w:hAnsi="Arial" w:cs="Arial"/>
        </w:rPr>
      </w:pPr>
    </w:p>
    <w:p w:rsidR="00FD55F1" w:rsidRDefault="00FD55F1" w:rsidP="00565AC4">
      <w:pPr>
        <w:rPr>
          <w:rFonts w:ascii="Arial" w:hAnsi="Arial" w:cs="Arial"/>
        </w:rPr>
      </w:pPr>
    </w:p>
    <w:p w:rsidR="00FD55F1" w:rsidRPr="00592CFE" w:rsidRDefault="00FD55F1" w:rsidP="00FD55F1">
      <w:pPr>
        <w:jc w:val="right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t>УТВЕРЖДЕНО</w:t>
      </w:r>
    </w:p>
    <w:p w:rsidR="00FD55F1" w:rsidRPr="00592CFE" w:rsidRDefault="00FD55F1" w:rsidP="00FD55F1">
      <w:pPr>
        <w:jc w:val="right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t xml:space="preserve">постановлением администрации Раздольинского </w:t>
      </w:r>
    </w:p>
    <w:p w:rsidR="00FD55F1" w:rsidRPr="00592CFE" w:rsidRDefault="00FD55F1" w:rsidP="00FD55F1">
      <w:pPr>
        <w:jc w:val="right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t xml:space="preserve">сельского поселения Усольского муниципального </w:t>
      </w:r>
    </w:p>
    <w:p w:rsidR="00FD55F1" w:rsidRPr="00592CFE" w:rsidRDefault="00F1196C" w:rsidP="00FD55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района Иркутской области от 31.05.2023г. №48</w:t>
      </w:r>
      <w:r w:rsidR="00FD55F1" w:rsidRPr="00592CFE">
        <w:rPr>
          <w:rFonts w:ascii="Courier New" w:hAnsi="Courier New" w:cs="Courier New"/>
          <w:sz w:val="22"/>
          <w:szCs w:val="22"/>
        </w:rPr>
        <w:t xml:space="preserve"> </w:t>
      </w:r>
    </w:p>
    <w:p w:rsidR="00FD55F1" w:rsidRDefault="00FD55F1" w:rsidP="00565AC4">
      <w:pPr>
        <w:rPr>
          <w:rFonts w:ascii="Arial" w:hAnsi="Arial" w:cs="Arial"/>
          <w:b/>
          <w:sz w:val="32"/>
          <w:szCs w:val="32"/>
        </w:rPr>
      </w:pPr>
    </w:p>
    <w:p w:rsidR="00FD55F1" w:rsidRDefault="00FD55F1" w:rsidP="00FD55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МЕТОДИКА ПРОГНОЗИРОВАНИЯ ПОСТУПЛЕНИЙ ДОХОДОВ В БЮДЖЕТ РАЗДОЛЬИНСКОГО СЕЛЬСКОГО ПОСЕЛЕНИЯ УСОЛЬСКОГО МУНИЦИПАЛЬНОГО РАЙОНА ИРКУТСКОЙ ОБЛАСТИ</w:t>
      </w:r>
    </w:p>
    <w:p w:rsidR="00FD55F1" w:rsidRDefault="00FD55F1" w:rsidP="00FD55F1">
      <w:pPr>
        <w:jc w:val="center"/>
        <w:rPr>
          <w:rFonts w:ascii="Arial" w:hAnsi="Arial" w:cs="Arial"/>
          <w:b/>
          <w:sz w:val="32"/>
          <w:szCs w:val="32"/>
        </w:rPr>
      </w:pPr>
    </w:p>
    <w:p w:rsidR="00475CF6" w:rsidRDefault="00475CF6" w:rsidP="00475CF6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Настоящая Методика прогнозирования поступлений доходов в бюджет Раздольинского сельского поселения Усольского муниципального района Иркутской области (далее Методика), определяет порядок прогнозирования поступлений доходов, администрируемых администрацией Раздольинского сельского поселения Усольского муниципального района Иркутской области (далее – главный администратор).</w:t>
      </w:r>
    </w:p>
    <w:p w:rsidR="00475CF6" w:rsidRDefault="00475CF6" w:rsidP="00475CF6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Прогнозирование доходов бюджета Раздольинского сельского поселения Усольского муниципального района Иркутской области (далее – бюджет поселения)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законами и нормативными правовыми актами Иркутской области, и нормативными правовыми актами Усольского муниципального района Иркутской области и администрации Раздольинского сельского поселения Усольского муниципального района Иркутской области.</w:t>
      </w:r>
    </w:p>
    <w:p w:rsidR="00FD55F1" w:rsidRPr="00592CFE" w:rsidRDefault="00C452A4" w:rsidP="00FD55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2CFE" w:rsidRPr="00592CFE">
        <w:rPr>
          <w:rFonts w:ascii="Arial" w:hAnsi="Arial" w:cs="Arial"/>
        </w:rPr>
        <w:t xml:space="preserve">. </w:t>
      </w:r>
      <w:r w:rsidR="00FD55F1" w:rsidRPr="00592CFE">
        <w:rPr>
          <w:rFonts w:ascii="Arial" w:hAnsi="Arial" w:cs="Arial"/>
        </w:rPr>
        <w:t>Методика прогнозирования разрабатывается по каждому виду доходов (далее - вид доходов) по форме согласно приложению и содержит: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а) наименование вида доходов и соответствующий код бюджетной классификации Российской Федерации;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FD55F1" w:rsidRPr="00592CFE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D55F1" w:rsidRDefault="00FD55F1" w:rsidP="00FD55F1">
      <w:pPr>
        <w:ind w:firstLine="708"/>
        <w:jc w:val="both"/>
        <w:rPr>
          <w:rFonts w:ascii="Arial" w:hAnsi="Arial" w:cs="Arial"/>
        </w:rPr>
      </w:pPr>
      <w:r w:rsidRPr="00592CFE">
        <w:rPr>
          <w:rFonts w:ascii="Arial" w:hAnsi="Arial" w:cs="Arial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  <w:r w:rsidRPr="00592CFE">
        <w:rPr>
          <w:rFonts w:ascii="Arial" w:hAnsi="Arial" w:cs="Arial"/>
        </w:rPr>
        <w:tab/>
      </w:r>
    </w:p>
    <w:p w:rsidR="005831FE" w:rsidRDefault="00DF3129" w:rsidP="00FD55F1">
      <w:pPr>
        <w:ind w:firstLine="708"/>
        <w:jc w:val="both"/>
        <w:rPr>
          <w:rFonts w:ascii="Arial" w:hAnsi="Arial" w:cs="Arial"/>
        </w:rPr>
      </w:pPr>
      <w:r w:rsidRPr="00A860FB">
        <w:rPr>
          <w:rFonts w:ascii="Arial" w:hAnsi="Arial" w:cs="Arial"/>
        </w:rPr>
        <w:t xml:space="preserve">4. </w:t>
      </w:r>
      <w:r w:rsidR="005831FE">
        <w:rPr>
          <w:rFonts w:ascii="Arial" w:hAnsi="Arial" w:cs="Arial"/>
        </w:rPr>
        <w:t>Расчеты прогноза администрируемых доходов производятся в соответствии со следующими документами и показателями:</w:t>
      </w:r>
    </w:p>
    <w:p w:rsidR="005831FE" w:rsidRDefault="005831FE" w:rsidP="00FD55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Бюджетный кодекс Российской Федерации;</w:t>
      </w:r>
    </w:p>
    <w:p w:rsidR="005831FE" w:rsidRDefault="005831FE" w:rsidP="00FD55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основные направления </w:t>
      </w:r>
      <w:r w:rsidR="002F2FC3">
        <w:rPr>
          <w:rFonts w:ascii="Arial" w:hAnsi="Arial" w:cs="Arial"/>
        </w:rPr>
        <w:t>бюджетной и налоговой политики Раздольинского сельского поселения Усольского муниципального района Иркутской области на очередной финансовый год и плановый период;</w:t>
      </w:r>
    </w:p>
    <w:p w:rsidR="002F2FC3" w:rsidRDefault="002F2FC3" w:rsidP="002F2F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прогноз социально-экономического развития Раздольинского сельского поселения Усольского муниципального района Иркутской области на очередной финансовый год и плановый период;</w:t>
      </w:r>
    </w:p>
    <w:p w:rsidR="002F2FC3" w:rsidRDefault="002F2FC3" w:rsidP="00FD55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динамика поступлений доходов в бюджет поселения за два отчетных финансовых года;</w:t>
      </w:r>
    </w:p>
    <w:p w:rsidR="005831FE" w:rsidRDefault="002F2FC3" w:rsidP="002F2F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других данных, принимаемых с целью повышения реалистичности и эффективности прогнозных расчетов.</w:t>
      </w:r>
    </w:p>
    <w:p w:rsidR="00DF3129" w:rsidRPr="00A860FB" w:rsidRDefault="005831FE" w:rsidP="00FD55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F3129" w:rsidRPr="00A860FB">
        <w:rPr>
          <w:rFonts w:ascii="Arial" w:hAnsi="Arial" w:cs="Arial"/>
        </w:rPr>
        <w:t>Для расчета доходов за основу берутся сведения за отчетный период, последний отчетный период текущего года, оценка поступлений на текущий финансовый год.</w:t>
      </w:r>
    </w:p>
    <w:p w:rsidR="00FD55F1" w:rsidRPr="00A860FB" w:rsidRDefault="002F2FC3" w:rsidP="00FD55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F3129" w:rsidRPr="00A860FB">
        <w:rPr>
          <w:rFonts w:ascii="Arial" w:hAnsi="Arial" w:cs="Arial"/>
        </w:rPr>
        <w:t>. Прогнозирование доходов на очередной финансовый год и плановый период включает:</w:t>
      </w:r>
    </w:p>
    <w:p w:rsidR="00DF3129" w:rsidRPr="00A860FB" w:rsidRDefault="00DF3129" w:rsidP="00FD55F1">
      <w:pPr>
        <w:ind w:firstLine="708"/>
        <w:jc w:val="both"/>
        <w:rPr>
          <w:rFonts w:ascii="Arial" w:hAnsi="Arial" w:cs="Arial"/>
        </w:rPr>
      </w:pPr>
      <w:r w:rsidRPr="00A860FB">
        <w:rPr>
          <w:rFonts w:ascii="Arial" w:hAnsi="Arial" w:cs="Arial"/>
        </w:rPr>
        <w:t>-расчет уточненных объемов доходов на очередной финансовый год и первый плановый период;</w:t>
      </w:r>
    </w:p>
    <w:p w:rsidR="00DF3129" w:rsidRPr="00A860FB" w:rsidRDefault="00DF3129" w:rsidP="00FD55F1">
      <w:pPr>
        <w:ind w:firstLine="708"/>
        <w:jc w:val="both"/>
        <w:rPr>
          <w:rFonts w:ascii="Arial" w:hAnsi="Arial" w:cs="Arial"/>
        </w:rPr>
      </w:pPr>
      <w:r w:rsidRPr="00A860FB">
        <w:rPr>
          <w:rFonts w:ascii="Arial" w:hAnsi="Arial" w:cs="Arial"/>
        </w:rPr>
        <w:t>-расчет объемов доходов на второй год планового периода.</w:t>
      </w:r>
    </w:p>
    <w:p w:rsidR="00A860FB" w:rsidRPr="00A860FB" w:rsidRDefault="002F2FC3" w:rsidP="00A860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F3129" w:rsidRPr="00A860FB">
        <w:rPr>
          <w:rFonts w:ascii="Arial" w:hAnsi="Arial" w:cs="Arial"/>
        </w:rPr>
        <w:t>. Одновременно с расчетами, указанными в пунктах    ___ настоящей Методики главный администратор со</w:t>
      </w:r>
      <w:r w:rsidR="00A860FB" w:rsidRPr="00A860FB">
        <w:rPr>
          <w:rFonts w:ascii="Arial" w:hAnsi="Arial" w:cs="Arial"/>
        </w:rPr>
        <w:t>ставляет пояснительную записку, которая должна содержать информацию о нормативно правовых актах, являющихся основанием для начисления доходов, и анализ факторов, повлиявших на величину прогнозируемых доходов в количественном и суммовом выражении.</w:t>
      </w:r>
    </w:p>
    <w:p w:rsidR="00A860FB" w:rsidRPr="00A860FB" w:rsidRDefault="002F2FC3" w:rsidP="00A860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860FB" w:rsidRPr="00A860FB">
        <w:rPr>
          <w:rFonts w:ascii="Arial" w:hAnsi="Arial" w:cs="Arial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отчетном периоде.</w:t>
      </w:r>
    </w:p>
    <w:p w:rsidR="00A860FB" w:rsidRPr="00A860FB" w:rsidRDefault="002F2FC3" w:rsidP="00A860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60FB" w:rsidRPr="00A860FB">
        <w:rPr>
          <w:rFonts w:ascii="Arial" w:hAnsi="Arial" w:cs="Arial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FD55F1" w:rsidRDefault="00FD55F1" w:rsidP="002F2FC3">
      <w:pPr>
        <w:widowControl w:val="0"/>
        <w:autoSpaceDE w:val="0"/>
        <w:autoSpaceDN w:val="0"/>
        <w:adjustRightInd w:val="0"/>
        <w:outlineLvl w:val="1"/>
        <w:sectPr w:rsidR="00FD55F1" w:rsidSect="00F1196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FD55F1" w:rsidRPr="00592CFE" w:rsidRDefault="00FD55F1" w:rsidP="00FD55F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FD55F1" w:rsidRPr="00592CFE" w:rsidRDefault="00FD55F1" w:rsidP="00592C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t xml:space="preserve">к </w:t>
      </w:r>
      <w:r w:rsidR="00592CFE" w:rsidRPr="00592CFE">
        <w:rPr>
          <w:rFonts w:ascii="Courier New" w:hAnsi="Courier New" w:cs="Courier New"/>
          <w:sz w:val="22"/>
          <w:szCs w:val="22"/>
        </w:rPr>
        <w:t xml:space="preserve">методике </w:t>
      </w:r>
      <w:r w:rsidRPr="00592CFE">
        <w:rPr>
          <w:rFonts w:ascii="Courier New" w:hAnsi="Courier New" w:cs="Courier New"/>
          <w:sz w:val="22"/>
          <w:szCs w:val="22"/>
        </w:rPr>
        <w:t>прогнозирования поступлений доходов</w:t>
      </w:r>
    </w:p>
    <w:p w:rsidR="00FD55F1" w:rsidRPr="00592CFE" w:rsidRDefault="00FD55F1" w:rsidP="00FD55F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t xml:space="preserve">в бюджет Раздольинского сельского поселения </w:t>
      </w:r>
      <w:r w:rsidR="00592CF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  <w:r w:rsidRPr="00592CFE">
        <w:rPr>
          <w:rFonts w:ascii="Courier New" w:hAnsi="Courier New" w:cs="Courier New"/>
          <w:sz w:val="22"/>
          <w:szCs w:val="22"/>
        </w:rPr>
        <w:t>Усольского</w:t>
      </w:r>
      <w:r w:rsidR="00592CFE">
        <w:rPr>
          <w:rFonts w:ascii="Courier New" w:hAnsi="Courier New" w:cs="Courier New"/>
          <w:sz w:val="22"/>
          <w:szCs w:val="22"/>
        </w:rPr>
        <w:t xml:space="preserve"> </w:t>
      </w:r>
      <w:r w:rsidRPr="00592CFE">
        <w:rPr>
          <w:rFonts w:ascii="Courier New" w:hAnsi="Courier New" w:cs="Courier New"/>
          <w:sz w:val="22"/>
          <w:szCs w:val="22"/>
        </w:rPr>
        <w:t xml:space="preserve">муниципального района Иркутской области </w:t>
      </w:r>
    </w:p>
    <w:p w:rsidR="00FD55F1" w:rsidRPr="00592CFE" w:rsidRDefault="00FD55F1" w:rsidP="00FD55F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D55F1" w:rsidRPr="00592CFE" w:rsidRDefault="00FD55F1" w:rsidP="00FD55F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92CFE">
        <w:rPr>
          <w:rFonts w:ascii="Courier New" w:hAnsi="Courier New" w:cs="Courier New"/>
          <w:sz w:val="22"/>
          <w:szCs w:val="22"/>
        </w:rPr>
        <w:t>(форма)</w:t>
      </w:r>
    </w:p>
    <w:p w:rsidR="00FD55F1" w:rsidRPr="00592CFE" w:rsidRDefault="00FD55F1" w:rsidP="00FD5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2CFE">
        <w:rPr>
          <w:rFonts w:ascii="Arial" w:hAnsi="Arial" w:cs="Arial"/>
        </w:rPr>
        <w:t>МЕТОДИКА</w:t>
      </w:r>
    </w:p>
    <w:p w:rsidR="00592CFE" w:rsidRPr="00592CFE" w:rsidRDefault="00FD55F1" w:rsidP="00592C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2CFE">
        <w:rPr>
          <w:rFonts w:ascii="Arial" w:hAnsi="Arial" w:cs="Arial"/>
        </w:rPr>
        <w:t xml:space="preserve">прогнозирования поступлений доходов в бюджет </w:t>
      </w:r>
      <w:r w:rsidR="00592CFE" w:rsidRPr="00592CFE">
        <w:rPr>
          <w:rFonts w:ascii="Arial" w:hAnsi="Arial" w:cs="Arial"/>
        </w:rPr>
        <w:t>Раздольинского сельского поселения Усольского                                                                                                                                           муниципального района Иркутской области</w:t>
      </w:r>
    </w:p>
    <w:p w:rsidR="00FD55F1" w:rsidRPr="00592CFE" w:rsidRDefault="00FD55F1" w:rsidP="00592C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55F1" w:rsidRPr="002C371F" w:rsidRDefault="00FD55F1" w:rsidP="00FD55F1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2410"/>
        <w:gridCol w:w="2409"/>
        <w:gridCol w:w="1020"/>
        <w:gridCol w:w="1532"/>
        <w:gridCol w:w="2835"/>
        <w:gridCol w:w="2835"/>
      </w:tblGrid>
      <w:tr w:rsidR="00FD55F1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0530D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0530D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0530D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0530D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0530D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FD55F1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592CFE" w:rsidP="00F76B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592CF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r w:rsidR="00592CFE" w:rsidRPr="000530D8">
              <w:rPr>
                <w:rFonts w:ascii="Courier New" w:hAnsi="Courier New" w:cs="Courier New"/>
                <w:sz w:val="18"/>
                <w:szCs w:val="18"/>
              </w:rPr>
              <w:t>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5831FE" w:rsidRDefault="00FD55F1" w:rsidP="00F76BD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831FE">
              <w:rPr>
                <w:rFonts w:ascii="Courier New" w:hAnsi="Courier New" w:cs="Courier New"/>
                <w:color w:val="000000"/>
                <w:sz w:val="18"/>
                <w:szCs w:val="18"/>
              </w:rPr>
              <w:t>10804020011000110</w:t>
            </w:r>
          </w:p>
          <w:p w:rsidR="00FD55F1" w:rsidRPr="00016B4D" w:rsidRDefault="00FD55F1" w:rsidP="00F76B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F76B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592CFE" w:rsidRPr="000530D8">
              <w:rPr>
                <w:rFonts w:ascii="Courier New" w:hAnsi="Courier New" w:cs="Courier New"/>
                <w:sz w:val="18"/>
                <w:szCs w:val="18"/>
              </w:rPr>
              <w:t>действий должностными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B65C21" w:rsidP="00F76B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Метод усреднения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16B4D" w:rsidRDefault="006C1045" w:rsidP="006C10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16B4D">
              <w:rPr>
                <w:sz w:val="20"/>
                <w:szCs w:val="20"/>
              </w:rPr>
              <w:t>П =Ʃ П</w:t>
            </w:r>
            <w:r w:rsidRPr="00016B4D">
              <w:rPr>
                <w:sz w:val="20"/>
                <w:szCs w:val="20"/>
                <w:lang w:val="en-US"/>
              </w:rPr>
              <w:t>n</w:t>
            </w:r>
            <w:r w:rsidRPr="00016B4D">
              <w:rPr>
                <w:sz w:val="20"/>
                <w:szCs w:val="20"/>
              </w:rPr>
              <w:t>/N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0530D8" w:rsidRDefault="00FD55F1" w:rsidP="000530D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F1" w:rsidRPr="006C1045" w:rsidRDefault="006C1045" w:rsidP="00F76BD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 - прогноз поступлений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Пn</w:t>
            </w:r>
            <w:proofErr w:type="spellEnd"/>
            <w:r w:rsidRPr="006C1045">
              <w:rPr>
                <w:rFonts w:ascii="Courier New" w:hAnsi="Courier New" w:cs="Courier New"/>
                <w:sz w:val="18"/>
                <w:szCs w:val="18"/>
              </w:rPr>
              <w:t xml:space="preserve"> - объем поступлений за каждый год из предыдущего периода прошлых лет                           N - количество отчетных периодов</w:t>
            </w:r>
          </w:p>
        </w:tc>
      </w:tr>
      <w:tr w:rsidR="00657263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657263" w:rsidP="006572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657263" w:rsidP="006572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657263" w:rsidP="006572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Администрация Раздольинского сельского поселения Усольского муниципального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657263" w:rsidP="006572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31FE">
              <w:rPr>
                <w:rFonts w:ascii="Courier New" w:hAnsi="Courier New" w:cs="Courier New"/>
                <w:sz w:val="18"/>
                <w:szCs w:val="18"/>
              </w:rPr>
              <w:lastRenderedPageBreak/>
              <w:t>11109045100000120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657263" w:rsidP="006572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E7518B" w:rsidRDefault="00E7518B" w:rsidP="00E7518B">
            <w:pPr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Нпр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= (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Ножид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Нраз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Нув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Нвыб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) x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Кизм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Ндолг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877168" w:rsidRDefault="00657263" w:rsidP="00E751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E7518B" w:rsidRDefault="00E7518B" w:rsidP="00E751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Нпр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прогноз поступлений платы за использование имущества в прогнозируемом финансовом году;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lastRenderedPageBreak/>
              <w:t>Ножид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ожидаемые поступления платы за использование имущества в текущем финансовом году;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Нраз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объем поступлений, носящих разовый характер в текущем финансовом году;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Нув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объем увеличения поступлений платы за использование имущества в текущем финансовом году;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Нвыб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объем выбытия платы за использование имущества в текущем финансовом году;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Кизм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коэффициент изменения фактических поступлений за отчетный период текущего финансового года к фактическим поступлениям за аналогичный период отчетного года;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proofErr w:type="spellStart"/>
            <w:r w:rsidRPr="00E7518B">
              <w:rPr>
                <w:rFonts w:ascii="Courier New" w:hAnsi="Courier New" w:cs="Courier New"/>
                <w:sz w:val="18"/>
                <w:szCs w:val="18"/>
              </w:rPr>
              <w:t>Ндолг</w:t>
            </w:r>
            <w:proofErr w:type="spellEnd"/>
            <w:r w:rsidRPr="00E7518B">
              <w:rPr>
                <w:rFonts w:ascii="Courier New" w:hAnsi="Courier New" w:cs="Courier New"/>
                <w:sz w:val="18"/>
                <w:szCs w:val="18"/>
              </w:rPr>
              <w:t xml:space="preserve"> - прогнозируемая сумма поступлений задолженности</w:t>
            </w:r>
          </w:p>
        </w:tc>
      </w:tr>
      <w:tr w:rsidR="00BD015F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5831FE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31FE">
              <w:rPr>
                <w:rFonts w:ascii="Courier New" w:hAnsi="Courier New" w:cs="Courier New"/>
                <w:sz w:val="18"/>
                <w:szCs w:val="18"/>
              </w:rPr>
              <w:t>11301995100000130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5831FE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31FE">
              <w:rPr>
                <w:rFonts w:ascii="Courier New" w:hAnsi="Courier New" w:cs="Courier New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65C21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Метод усреднения</w:t>
            </w:r>
            <w:r w:rsidR="00096D6A" w:rsidRPr="000530D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B65C21" w:rsidRDefault="00B65C21" w:rsidP="00BD015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65C21">
              <w:rPr>
                <w:rFonts w:ascii="Courier New" w:hAnsi="Courier New" w:cs="Courier New"/>
                <w:color w:val="444444"/>
                <w:sz w:val="18"/>
                <w:szCs w:val="18"/>
                <w:shd w:val="clear" w:color="auto" w:fill="FFFFFF"/>
              </w:rPr>
              <w:t>ДПп</w:t>
            </w:r>
            <w:proofErr w:type="spellEnd"/>
            <w:r w:rsidRPr="00B65C21">
              <w:rPr>
                <w:rFonts w:ascii="Courier New" w:hAnsi="Courier New" w:cs="Courier New"/>
                <w:color w:val="444444"/>
                <w:sz w:val="18"/>
                <w:szCs w:val="18"/>
                <w:shd w:val="clear" w:color="auto" w:fill="FFFFFF"/>
              </w:rPr>
              <w:t xml:space="preserve"> = (ДПт-1 + ДПт-2 + ДПт-3)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21" w:rsidRPr="00B65C21" w:rsidRDefault="00B65C21" w:rsidP="00B65C21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65C21">
              <w:rPr>
                <w:rFonts w:ascii="Courier New" w:hAnsi="Courier New" w:cs="Courier New"/>
                <w:color w:val="444444"/>
                <w:sz w:val="18"/>
                <w:szCs w:val="18"/>
                <w:bdr w:val="none" w:sz="0" w:space="0" w:color="auto" w:frame="1"/>
              </w:rPr>
              <w:t>ДПп</w:t>
            </w:r>
            <w:proofErr w:type="spellEnd"/>
            <w:r w:rsidRPr="00B65C21">
              <w:rPr>
                <w:rFonts w:ascii="Courier New" w:hAnsi="Courier New" w:cs="Courier New"/>
                <w:color w:val="444444"/>
                <w:sz w:val="18"/>
                <w:szCs w:val="18"/>
                <w:bdr w:val="none" w:sz="0" w:space="0" w:color="auto" w:frame="1"/>
              </w:rPr>
              <w:t xml:space="preserve"> – прогноз доходов, поступающих от платных услуг;</w:t>
            </w:r>
          </w:p>
          <w:p w:rsidR="00B65C21" w:rsidRPr="00B65C21" w:rsidRDefault="00B65C21" w:rsidP="00B65C21">
            <w:pPr>
              <w:pStyle w:val="a9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444444"/>
                <w:sz w:val="18"/>
                <w:szCs w:val="18"/>
                <w:bdr w:val="none" w:sz="0" w:space="0" w:color="auto" w:frame="1"/>
              </w:rPr>
              <w:t>ДПт-1, ДПт-2</w:t>
            </w:r>
            <w:r w:rsidRPr="00B65C21">
              <w:rPr>
                <w:rFonts w:ascii="Courier New" w:hAnsi="Courier New" w:cs="Courier New"/>
                <w:color w:val="444444"/>
                <w:sz w:val="18"/>
                <w:szCs w:val="18"/>
                <w:bdr w:val="none" w:sz="0" w:space="0" w:color="auto" w:frame="1"/>
              </w:rPr>
              <w:t>, ДПт-3 – фактические поступления доходов от платных услуг за три предыдущих года;</w:t>
            </w:r>
          </w:p>
          <w:p w:rsidR="00B65C21" w:rsidRPr="00B65C21" w:rsidRDefault="00B65C21" w:rsidP="00B65C21">
            <w:pPr>
              <w:pStyle w:val="a9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444444"/>
                <w:sz w:val="18"/>
                <w:szCs w:val="18"/>
              </w:rPr>
            </w:pPr>
            <w:r w:rsidRPr="00B65C21">
              <w:rPr>
                <w:rFonts w:ascii="Courier New" w:hAnsi="Courier New" w:cs="Courier New"/>
                <w:color w:val="444444"/>
                <w:sz w:val="18"/>
                <w:szCs w:val="18"/>
                <w:bdr w:val="none" w:sz="0" w:space="0" w:color="auto" w:frame="1"/>
              </w:rPr>
              <w:t>т – текущий год</w:t>
            </w:r>
          </w:p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D015F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Администрация Раздольинского сельского поселения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11302995100000130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0404A5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Не устанавливается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3" w:rsidRPr="000530D8" w:rsidRDefault="00657263" w:rsidP="0065726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Поступления от возврата дебиторской задолженности прошлых лет, отражающиеся по данному коду бюджетной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классификации, носят несистемный характер</w:t>
            </w:r>
          </w:p>
          <w:p w:rsidR="00BD015F" w:rsidRPr="000530D8" w:rsidRDefault="00657263" w:rsidP="006572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Поступления по данному коду на очередной финансовый год прогнозируются на нулевом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CE2050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Объем фактических поступлений средств в текущем финансовом году </w:t>
            </w:r>
          </w:p>
        </w:tc>
      </w:tr>
      <w:tr w:rsidR="00BD015F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DD20FA" w:rsidP="00BD015F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11402053100000410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DD20FA" w:rsidP="00BD015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CE2050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РИ=</w:t>
            </w:r>
            <w:proofErr w:type="spellStart"/>
            <w:r w:rsidRPr="000530D8">
              <w:rPr>
                <w:rFonts w:ascii="Courier New" w:hAnsi="Courier New" w:cs="Courier New"/>
                <w:sz w:val="18"/>
                <w:szCs w:val="18"/>
              </w:rPr>
              <w:t>Сб</w:t>
            </w:r>
            <w:proofErr w:type="spellEnd"/>
            <w:r w:rsidRPr="000530D8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Pr="000530D8">
              <w:rPr>
                <w:rFonts w:ascii="Courier New" w:hAnsi="Courier New" w:cs="Courier New"/>
                <w:sz w:val="18"/>
                <w:szCs w:val="18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F" w:rsidRPr="000530D8" w:rsidRDefault="005C38DF" w:rsidP="005C38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DF" w:rsidRPr="000530D8" w:rsidRDefault="005C38D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РИ- прогнозируемая сумма поступления в бюджет доходов от продажи имущества на торгах в прогнозируемом финансовом году;</w:t>
            </w:r>
          </w:p>
          <w:p w:rsidR="00BD015F" w:rsidRPr="000530D8" w:rsidRDefault="005C38D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530D8">
              <w:rPr>
                <w:rFonts w:ascii="Courier New" w:hAnsi="Courier New" w:cs="Courier New"/>
                <w:sz w:val="18"/>
                <w:szCs w:val="18"/>
              </w:rPr>
              <w:t>Сб</w:t>
            </w:r>
            <w:proofErr w:type="spellEnd"/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- балансовая стоимость </w:t>
            </w:r>
            <w:proofErr w:type="spellStart"/>
            <w:r w:rsidRPr="000530D8"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-го объекта, планируемого к продаже; </w:t>
            </w:r>
          </w:p>
          <w:p w:rsidR="005C38DF" w:rsidRPr="000530D8" w:rsidRDefault="005C38D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  <w:lang w:val="en-US"/>
              </w:rPr>
              <w:t>n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t>-количество объектов, планируемых к продаже</w:t>
            </w:r>
          </w:p>
        </w:tc>
      </w:tr>
      <w:tr w:rsidR="00BD015F" w:rsidRPr="00E70A6B" w:rsidTr="000530D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BD015F" w:rsidP="00BD01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DD20FA" w:rsidP="00BD015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11610123010101140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DD20FA" w:rsidP="00BD015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</w:t>
            </w: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096D6A" w:rsidP="00096D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A07D60" w:rsidP="00BD015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A07D60" w:rsidP="00BD015F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Плановые показатели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0530D8" w:rsidRDefault="00A07D60" w:rsidP="00BD015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Объем фактических поступлений в бюджет в текущем финансовом году в соответствии с исполнительными документами</w:t>
            </w: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11607090100000140</w:t>
            </w:r>
          </w:p>
        </w:tc>
        <w:tc>
          <w:tcPr>
            <w:tcW w:w="2409" w:type="dxa"/>
          </w:tcPr>
          <w:p w:rsidR="00DD20FA" w:rsidRPr="000530D8" w:rsidRDefault="00DD20FA" w:rsidP="00DD20F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096D6A" w:rsidP="00096D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E7518B" w:rsidP="00DD20F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Плановые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Объем фактических поступлений в бюджет в текущем финансовом году в соответствии с исполнительными документами</w:t>
            </w: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11601074010000140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Административные штрафы, установленные </w:t>
            </w:r>
            <w:hyperlink r:id="rId6" w:anchor="dst100376" w:history="1">
              <w:r w:rsidRPr="000530D8">
                <w:rPr>
                  <w:rFonts w:ascii="Courier New" w:hAnsi="Courier New" w:cs="Courier New"/>
                  <w:color w:val="666699"/>
                  <w:sz w:val="18"/>
                  <w:szCs w:val="18"/>
                </w:rPr>
                <w:t>главой7</w:t>
              </w:r>
            </w:hyperlink>
            <w:r w:rsidRPr="000530D8">
              <w:rPr>
                <w:rFonts w:ascii="Courier New" w:hAnsi="Courier New" w:cs="Courier New"/>
                <w:sz w:val="18"/>
                <w:szCs w:val="18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096D6A" w:rsidP="00096D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E7518B" w:rsidP="00DD20F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Плановые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Объем фактических поступлений в бюджет в текущем финансовом году в соответствии с исполнительными документами</w:t>
            </w: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11601084010000140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 </w:t>
            </w:r>
            <w:hyperlink r:id="rId7" w:anchor="dst104340" w:history="1">
              <w:r w:rsidRPr="000530D8">
                <w:rPr>
                  <w:rFonts w:ascii="Courier New" w:hAnsi="Courier New" w:cs="Courier New"/>
                  <w:color w:val="666699"/>
                  <w:sz w:val="18"/>
                  <w:szCs w:val="18"/>
                  <w:shd w:val="clear" w:color="auto" w:fill="FFFFFF"/>
                </w:rPr>
                <w:t>главой8</w:t>
              </w:r>
            </w:hyperlink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096D6A" w:rsidP="00096D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E7518B" w:rsidP="00DD20F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Плановые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Объем фактических поступлений в бюджет в текущем финансовом году в соответствии с исполнительными документами</w:t>
            </w: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11602020020000140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A" w:rsidRPr="000530D8" w:rsidRDefault="00D66BBA" w:rsidP="00D66BBA">
            <w:pPr>
              <w:suppressAutoHyphens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D20FA" w:rsidRPr="000530D8" w:rsidRDefault="00DD20FA" w:rsidP="00DD20F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096D6A" w:rsidP="00096D6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E7518B" w:rsidP="00DD20F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Плановые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Объем фактических поступлений в бюджет в текущем финансовом году в соответствии с исполнительными документами</w:t>
            </w: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11701050100000180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Не устанавливается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63794E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на очередной финансовый год и плановый период, не производится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11705050100000180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7A763C" w:rsidP="00DD20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Прочие неналоговые доходы 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20FA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11715030100000150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66BBA" w:rsidP="00DD20F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B65C21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Прямой расчет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A07D60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Не устанавливается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C" w:rsidRPr="000530D8" w:rsidRDefault="007A763C" w:rsidP="007A763C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бюджета сельского поселения носят несистемный характер поступлений. 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:rsidR="00DD20FA" w:rsidRPr="000530D8" w:rsidRDefault="00DD20FA" w:rsidP="00DD20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A" w:rsidRPr="000530D8" w:rsidRDefault="00DD20FA" w:rsidP="00DD20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7D60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11716000100000180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на очередной финансовый год и плановый период, не производится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7D60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Администрация Раздольинского сельского поселения Усольского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20216001100000150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</w:t>
            </w: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lastRenderedPageBreak/>
              <w:t>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Прогнозирование безвозмездных поступлений из районного бюджета в бюджет сельского поселения осуществляется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в соответствии с решением Думы Усольского муниципального района об районном бюджете на очередной финансовый год и на плановый период и (или) правовыми актами Усольского муниципального района на соответствующий год на основании объема расходов соответствующего бюджета бюджетной систе</w:t>
            </w:r>
            <w:r w:rsidR="00B36A78" w:rsidRPr="000530D8">
              <w:rPr>
                <w:rFonts w:ascii="Courier New" w:hAnsi="Courier New" w:cs="Courier New"/>
                <w:sz w:val="18"/>
                <w:szCs w:val="18"/>
              </w:rPr>
              <w:t>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0" w:rsidRPr="000530D8" w:rsidRDefault="00A07D60" w:rsidP="00A07D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</w:p>
        </w:tc>
      </w:tr>
      <w:tr w:rsidR="00B36A78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20215002100000150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Прогнозирование безвозмездных поступлений из районного бюджета в бюджет сельского поселения осуществляется в соответствии с решением Думы Усольского муниципального района об районном бюджете на очередной финансовый год и на плановый период и (или) правовыми актами Усольского муниципального района на соответствующий год на основании объема расходов соответствующего бюджета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</w:p>
        </w:tc>
      </w:tr>
      <w:tr w:rsidR="00B36A78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20229999100000150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Прогнозирование поступлений </w:t>
            </w: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6A78" w:rsidRPr="00E70A6B" w:rsidTr="00B65C21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20230024100000150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Субвенции бюджетам сельских поселений на выполнение переданных полномочий субъектов РФ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Прогнозирование безвозмездных поступлений из районного бюджета в бюджет сельского поселения осуществляется в соответствии с решением Думы Усольского муниципального района об районном бюджете на очередной финансовый год и на плановый период и (или) правовыми актами Усольского муниципального района на соответствующий год на основании объема расходов соответствующего бюджета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6A78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color w:val="000000"/>
                <w:sz w:val="18"/>
                <w:szCs w:val="18"/>
              </w:rPr>
              <w:t>20235118100000150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Иркутской области об областном бюджете на очередной финансовый год и на плановый период и (или) правовыми актами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6A78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Администрация Раздольинского сельского поселения </w:t>
            </w: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>20249999100000150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napToGrid w:val="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5831FE" w:rsidP="009B27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Прогнозирование</w:t>
            </w:r>
            <w:r w:rsidR="00B36A78" w:rsidRPr="000530D8">
              <w:rPr>
                <w:rFonts w:ascii="Courier New" w:hAnsi="Courier New" w:cs="Courier New"/>
                <w:sz w:val="18"/>
                <w:szCs w:val="18"/>
              </w:rPr>
              <w:t xml:space="preserve"> поступлений из районного бюджета в бюджет сельского поселения </w:t>
            </w:r>
            <w:r w:rsidR="00B36A78" w:rsidRPr="000530D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осуществляется в соответствии с решением Думы Усольского муниципального района об районном бюджете на очередной финансовый год и на плановый период и (или) правовыми актами Усольского муниципального района на соответствующий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36A78" w:rsidRPr="00E70A6B" w:rsidTr="0005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20305099100000150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096D6A" w:rsidP="00096D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Прямой расчет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>Не устанавливается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130D7B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530D8">
              <w:rPr>
                <w:rFonts w:ascii="Courier New" w:hAnsi="Courier New" w:cs="Courier New"/>
                <w:sz w:val="18"/>
                <w:szCs w:val="18"/>
              </w:rPr>
              <w:t xml:space="preserve">Плановые показатели не устанавливаются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8" w:rsidRPr="000530D8" w:rsidRDefault="00B36A78" w:rsidP="00B36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D55F1" w:rsidRDefault="00FD55F1" w:rsidP="00FD55F1">
      <w:pPr>
        <w:jc w:val="both"/>
        <w:rPr>
          <w:sz w:val="28"/>
          <w:szCs w:val="28"/>
        </w:rPr>
      </w:pPr>
    </w:p>
    <w:p w:rsidR="00FD55F1" w:rsidRDefault="00FD55F1" w:rsidP="00FD55F1">
      <w:pPr>
        <w:jc w:val="both"/>
        <w:rPr>
          <w:sz w:val="28"/>
          <w:szCs w:val="28"/>
        </w:rPr>
      </w:pPr>
    </w:p>
    <w:p w:rsidR="00FD55F1" w:rsidRPr="000400ED" w:rsidRDefault="00FD55F1" w:rsidP="00FD55F1">
      <w:pPr>
        <w:widowControl w:val="0"/>
        <w:autoSpaceDE w:val="0"/>
        <w:autoSpaceDN w:val="0"/>
        <w:adjustRightInd w:val="0"/>
        <w:ind w:firstLine="540"/>
        <w:jc w:val="both"/>
      </w:pPr>
      <w:r w:rsidRPr="000400ED">
        <w:t>--------------------------------</w:t>
      </w:r>
    </w:p>
    <w:p w:rsidR="00FD55F1" w:rsidRPr="005831FE" w:rsidRDefault="00FD55F1" w:rsidP="00583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85"/>
      <w:bookmarkEnd w:id="1"/>
      <w:r w:rsidRPr="005831FE">
        <w:rPr>
          <w:rFonts w:ascii="Arial" w:hAnsi="Arial" w:cs="Arial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FD55F1" w:rsidRPr="005831FE" w:rsidRDefault="00FD55F1" w:rsidP="00583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86"/>
      <w:bookmarkEnd w:id="2"/>
      <w:r w:rsidRPr="005831FE">
        <w:rPr>
          <w:rFonts w:ascii="Arial" w:hAnsi="Arial" w:cs="Arial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8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5831FE">
          <w:rPr>
            <w:rFonts w:ascii="Arial" w:hAnsi="Arial" w:cs="Arial"/>
            <w:color w:val="0000FF"/>
          </w:rPr>
          <w:t>подпунктом "в" пункта 3</w:t>
        </w:r>
      </w:hyperlink>
      <w:r w:rsidRPr="005831FE">
        <w:rPr>
          <w:rFonts w:ascii="Arial" w:hAnsi="Arial" w:cs="Arial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FD55F1" w:rsidRPr="005831FE" w:rsidRDefault="00FD55F1" w:rsidP="00583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187"/>
      <w:bookmarkEnd w:id="3"/>
      <w:r w:rsidRPr="005831FE">
        <w:rPr>
          <w:rFonts w:ascii="Arial" w:hAnsi="Arial" w:cs="Arial"/>
        </w:rPr>
        <w:t>&lt;3&gt; Формула расчета прогнозируемого объема поступлений (при наличии).</w:t>
      </w:r>
    </w:p>
    <w:p w:rsidR="00FD55F1" w:rsidRPr="005831FE" w:rsidRDefault="00FD55F1" w:rsidP="005831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188"/>
      <w:bookmarkEnd w:id="4"/>
      <w:r w:rsidRPr="005831FE">
        <w:rPr>
          <w:rFonts w:ascii="Arial" w:hAnsi="Arial" w:cs="Arial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FD55F1" w:rsidRPr="005831FE" w:rsidRDefault="00FD55F1" w:rsidP="005831FE">
      <w:pPr>
        <w:ind w:firstLine="708"/>
        <w:jc w:val="both"/>
        <w:rPr>
          <w:rFonts w:ascii="Arial" w:hAnsi="Arial" w:cs="Arial"/>
          <w:color w:val="000000"/>
          <w:spacing w:val="-2"/>
        </w:rPr>
      </w:pPr>
      <w:bookmarkStart w:id="5" w:name="Par189"/>
      <w:bookmarkEnd w:id="5"/>
      <w:r w:rsidRPr="005831FE">
        <w:rPr>
          <w:rFonts w:ascii="Arial" w:hAnsi="Arial" w:cs="Arial"/>
        </w:rPr>
        <w:t>&lt;5&gt; Описание всех показателей, используемых для расчета прогнозного объема поступлений</w:t>
      </w:r>
    </w:p>
    <w:p w:rsidR="00FD55F1" w:rsidRPr="00FE0BED" w:rsidRDefault="00FD55F1" w:rsidP="00FD55F1">
      <w:pPr>
        <w:jc w:val="both"/>
        <w:rPr>
          <w:sz w:val="28"/>
          <w:szCs w:val="28"/>
        </w:rPr>
      </w:pPr>
    </w:p>
    <w:p w:rsidR="00FD55F1" w:rsidRDefault="00FD55F1" w:rsidP="00FD55F1">
      <w:pPr>
        <w:jc w:val="center"/>
        <w:rPr>
          <w:rFonts w:ascii="Arial" w:hAnsi="Arial" w:cs="Arial"/>
        </w:rPr>
      </w:pPr>
    </w:p>
    <w:p w:rsidR="00FD55F1" w:rsidRPr="00FD55F1" w:rsidRDefault="00FD55F1" w:rsidP="00FD55F1">
      <w:pPr>
        <w:jc w:val="center"/>
        <w:rPr>
          <w:rFonts w:ascii="Arial" w:hAnsi="Arial" w:cs="Arial"/>
        </w:rPr>
      </w:pPr>
    </w:p>
    <w:sectPr w:rsidR="00FD55F1" w:rsidRPr="00FD55F1" w:rsidSect="001D5B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D8E"/>
    <w:multiLevelType w:val="hybridMultilevel"/>
    <w:tmpl w:val="C2F6DE8E"/>
    <w:lvl w:ilvl="0" w:tplc="49ACC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6"/>
    <w:rsid w:val="00016B4D"/>
    <w:rsid w:val="00031E9A"/>
    <w:rsid w:val="000325D3"/>
    <w:rsid w:val="000404A5"/>
    <w:rsid w:val="000450BB"/>
    <w:rsid w:val="00052A9D"/>
    <w:rsid w:val="000530D8"/>
    <w:rsid w:val="000725A4"/>
    <w:rsid w:val="00073851"/>
    <w:rsid w:val="00081A41"/>
    <w:rsid w:val="00082B28"/>
    <w:rsid w:val="00096D6A"/>
    <w:rsid w:val="00102BBE"/>
    <w:rsid w:val="0010327B"/>
    <w:rsid w:val="00111D8D"/>
    <w:rsid w:val="00116E29"/>
    <w:rsid w:val="00130D7B"/>
    <w:rsid w:val="00157316"/>
    <w:rsid w:val="001656F9"/>
    <w:rsid w:val="00170729"/>
    <w:rsid w:val="00170E5E"/>
    <w:rsid w:val="001C2C55"/>
    <w:rsid w:val="001C3615"/>
    <w:rsid w:val="001D411A"/>
    <w:rsid w:val="001D5B3F"/>
    <w:rsid w:val="001E2051"/>
    <w:rsid w:val="001F4618"/>
    <w:rsid w:val="00224C57"/>
    <w:rsid w:val="00233388"/>
    <w:rsid w:val="00233F99"/>
    <w:rsid w:val="002362E0"/>
    <w:rsid w:val="00241F34"/>
    <w:rsid w:val="00250885"/>
    <w:rsid w:val="002566B0"/>
    <w:rsid w:val="00263251"/>
    <w:rsid w:val="0027520D"/>
    <w:rsid w:val="002760AE"/>
    <w:rsid w:val="00277158"/>
    <w:rsid w:val="00277A1B"/>
    <w:rsid w:val="00280B17"/>
    <w:rsid w:val="00282141"/>
    <w:rsid w:val="0028307F"/>
    <w:rsid w:val="00284A2F"/>
    <w:rsid w:val="00291CB6"/>
    <w:rsid w:val="002A0A6C"/>
    <w:rsid w:val="002A52AF"/>
    <w:rsid w:val="002B10ED"/>
    <w:rsid w:val="002C5B8E"/>
    <w:rsid w:val="002E6E45"/>
    <w:rsid w:val="002F2FC3"/>
    <w:rsid w:val="002F528D"/>
    <w:rsid w:val="00326439"/>
    <w:rsid w:val="00340B35"/>
    <w:rsid w:val="003417E0"/>
    <w:rsid w:val="00350A0B"/>
    <w:rsid w:val="00351143"/>
    <w:rsid w:val="0035193E"/>
    <w:rsid w:val="003933C0"/>
    <w:rsid w:val="0039416A"/>
    <w:rsid w:val="003A15EF"/>
    <w:rsid w:val="003B0B9C"/>
    <w:rsid w:val="003B54D8"/>
    <w:rsid w:val="003D6C0F"/>
    <w:rsid w:val="0040051A"/>
    <w:rsid w:val="0041190B"/>
    <w:rsid w:val="00417F0A"/>
    <w:rsid w:val="004329D6"/>
    <w:rsid w:val="004405C2"/>
    <w:rsid w:val="00442934"/>
    <w:rsid w:val="00452960"/>
    <w:rsid w:val="00461E95"/>
    <w:rsid w:val="00473055"/>
    <w:rsid w:val="004730ED"/>
    <w:rsid w:val="00475CF6"/>
    <w:rsid w:val="004779CF"/>
    <w:rsid w:val="004A0937"/>
    <w:rsid w:val="004A0AED"/>
    <w:rsid w:val="004A1CF5"/>
    <w:rsid w:val="004D50EA"/>
    <w:rsid w:val="004D5763"/>
    <w:rsid w:val="004E355E"/>
    <w:rsid w:val="004E7942"/>
    <w:rsid w:val="004F4479"/>
    <w:rsid w:val="00513F29"/>
    <w:rsid w:val="0052312D"/>
    <w:rsid w:val="005270E3"/>
    <w:rsid w:val="00527271"/>
    <w:rsid w:val="0053522C"/>
    <w:rsid w:val="00552D3F"/>
    <w:rsid w:val="00565AC4"/>
    <w:rsid w:val="005831FE"/>
    <w:rsid w:val="00592CFE"/>
    <w:rsid w:val="00593E6F"/>
    <w:rsid w:val="005966DA"/>
    <w:rsid w:val="005A22F1"/>
    <w:rsid w:val="005C38DF"/>
    <w:rsid w:val="005C496C"/>
    <w:rsid w:val="005E1E50"/>
    <w:rsid w:val="00601DB7"/>
    <w:rsid w:val="00614782"/>
    <w:rsid w:val="00622919"/>
    <w:rsid w:val="00622D1E"/>
    <w:rsid w:val="00634C81"/>
    <w:rsid w:val="0063794E"/>
    <w:rsid w:val="00651693"/>
    <w:rsid w:val="00657263"/>
    <w:rsid w:val="006B0ADA"/>
    <w:rsid w:val="006B5ECD"/>
    <w:rsid w:val="006B607E"/>
    <w:rsid w:val="006C1045"/>
    <w:rsid w:val="006E10FA"/>
    <w:rsid w:val="006E6419"/>
    <w:rsid w:val="00704246"/>
    <w:rsid w:val="0071116F"/>
    <w:rsid w:val="0073322D"/>
    <w:rsid w:val="00741EBD"/>
    <w:rsid w:val="007456C6"/>
    <w:rsid w:val="0074755E"/>
    <w:rsid w:val="007525D2"/>
    <w:rsid w:val="00756EA2"/>
    <w:rsid w:val="00772263"/>
    <w:rsid w:val="00773253"/>
    <w:rsid w:val="00777D1B"/>
    <w:rsid w:val="00787A89"/>
    <w:rsid w:val="00787E80"/>
    <w:rsid w:val="007A763C"/>
    <w:rsid w:val="007C13A1"/>
    <w:rsid w:val="007C3F40"/>
    <w:rsid w:val="007D4423"/>
    <w:rsid w:val="007E58C6"/>
    <w:rsid w:val="007E7278"/>
    <w:rsid w:val="007F171A"/>
    <w:rsid w:val="00807A7D"/>
    <w:rsid w:val="00834255"/>
    <w:rsid w:val="00853BEB"/>
    <w:rsid w:val="00853E75"/>
    <w:rsid w:val="008570A5"/>
    <w:rsid w:val="00877168"/>
    <w:rsid w:val="008B72C1"/>
    <w:rsid w:val="008E23C1"/>
    <w:rsid w:val="00910440"/>
    <w:rsid w:val="009231C7"/>
    <w:rsid w:val="009250E9"/>
    <w:rsid w:val="009254C4"/>
    <w:rsid w:val="00927A2E"/>
    <w:rsid w:val="0094700C"/>
    <w:rsid w:val="00993967"/>
    <w:rsid w:val="009A2642"/>
    <w:rsid w:val="009B278D"/>
    <w:rsid w:val="009E5848"/>
    <w:rsid w:val="00A07D60"/>
    <w:rsid w:val="00A83A70"/>
    <w:rsid w:val="00A860FB"/>
    <w:rsid w:val="00A957C7"/>
    <w:rsid w:val="00A9686D"/>
    <w:rsid w:val="00AB520E"/>
    <w:rsid w:val="00AD1DBA"/>
    <w:rsid w:val="00AE0461"/>
    <w:rsid w:val="00AE407F"/>
    <w:rsid w:val="00AF662F"/>
    <w:rsid w:val="00AF782F"/>
    <w:rsid w:val="00B30F81"/>
    <w:rsid w:val="00B31312"/>
    <w:rsid w:val="00B36A78"/>
    <w:rsid w:val="00B65C21"/>
    <w:rsid w:val="00B77FF1"/>
    <w:rsid w:val="00BA34A3"/>
    <w:rsid w:val="00BA49BD"/>
    <w:rsid w:val="00BB36B7"/>
    <w:rsid w:val="00BC1266"/>
    <w:rsid w:val="00BC5AA7"/>
    <w:rsid w:val="00BD015F"/>
    <w:rsid w:val="00BD156C"/>
    <w:rsid w:val="00BF5013"/>
    <w:rsid w:val="00C010DC"/>
    <w:rsid w:val="00C0214F"/>
    <w:rsid w:val="00C04BC2"/>
    <w:rsid w:val="00C07B3D"/>
    <w:rsid w:val="00C11DE9"/>
    <w:rsid w:val="00C12E51"/>
    <w:rsid w:val="00C20AE2"/>
    <w:rsid w:val="00C336E7"/>
    <w:rsid w:val="00C3689D"/>
    <w:rsid w:val="00C36AB2"/>
    <w:rsid w:val="00C452A4"/>
    <w:rsid w:val="00C51C95"/>
    <w:rsid w:val="00C82A1A"/>
    <w:rsid w:val="00C82C40"/>
    <w:rsid w:val="00C905A4"/>
    <w:rsid w:val="00CA060E"/>
    <w:rsid w:val="00CD5EB4"/>
    <w:rsid w:val="00CE2050"/>
    <w:rsid w:val="00CF7D93"/>
    <w:rsid w:val="00D161AB"/>
    <w:rsid w:val="00D21DD7"/>
    <w:rsid w:val="00D41E57"/>
    <w:rsid w:val="00D4321C"/>
    <w:rsid w:val="00D44D3A"/>
    <w:rsid w:val="00D577C0"/>
    <w:rsid w:val="00D66BBA"/>
    <w:rsid w:val="00DA6C83"/>
    <w:rsid w:val="00DC5268"/>
    <w:rsid w:val="00DD20FA"/>
    <w:rsid w:val="00DF3129"/>
    <w:rsid w:val="00E43382"/>
    <w:rsid w:val="00E55758"/>
    <w:rsid w:val="00E64887"/>
    <w:rsid w:val="00E74F44"/>
    <w:rsid w:val="00E7518B"/>
    <w:rsid w:val="00E803DD"/>
    <w:rsid w:val="00E91344"/>
    <w:rsid w:val="00EE3B02"/>
    <w:rsid w:val="00EE3C12"/>
    <w:rsid w:val="00EF1168"/>
    <w:rsid w:val="00EF5E9F"/>
    <w:rsid w:val="00F01796"/>
    <w:rsid w:val="00F1196C"/>
    <w:rsid w:val="00F34AAC"/>
    <w:rsid w:val="00F64049"/>
    <w:rsid w:val="00F71DBF"/>
    <w:rsid w:val="00F9472B"/>
    <w:rsid w:val="00F958D3"/>
    <w:rsid w:val="00FB4C01"/>
    <w:rsid w:val="00FD55F1"/>
    <w:rsid w:val="00FE361F"/>
    <w:rsid w:val="00FE6EDA"/>
    <w:rsid w:val="00FF0497"/>
    <w:rsid w:val="00FF0DD0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D10B2-774C-4137-8DB8-49A02F8E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  <w:style w:type="character" w:styleId="a6">
    <w:name w:val="Hyperlink"/>
    <w:rsid w:val="00741E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11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5114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65C21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E751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18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7518B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18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751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5044/104cd372a5d217157d075f6d07106f9aaaa006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5044/a964ea800eaa74c96cf8a9c7731a071da06f4a8a/" TargetMode="External"/><Relationship Id="rId5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2023-05-31T02:10:00Z</cp:lastPrinted>
  <dcterms:created xsi:type="dcterms:W3CDTF">2023-06-01T08:33:00Z</dcterms:created>
  <dcterms:modified xsi:type="dcterms:W3CDTF">2023-06-01T08:33:00Z</dcterms:modified>
</cp:coreProperties>
</file>