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E607C6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 бюджете</w:t>
      </w:r>
      <w:r w:rsidR="00E607C6">
        <w:rPr>
          <w:rFonts w:ascii="Arial" w:hAnsi="Arial" w:cs="Arial"/>
          <w:sz w:val="32"/>
          <w:szCs w:val="32"/>
        </w:rPr>
        <w:t xml:space="preserve"> Раздольинского</w:t>
      </w:r>
      <w:r w:rsidRPr="00CD30D6">
        <w:rPr>
          <w:rFonts w:ascii="Arial" w:hAnsi="Arial" w:cs="Arial"/>
          <w:sz w:val="32"/>
          <w:szCs w:val="32"/>
        </w:rPr>
        <w:t xml:space="preserve"> сельского поселения </w:t>
      </w:r>
      <w:r w:rsidR="00E607C6">
        <w:rPr>
          <w:rFonts w:ascii="Arial" w:hAnsi="Arial" w:cs="Arial"/>
          <w:sz w:val="32"/>
          <w:szCs w:val="32"/>
        </w:rPr>
        <w:t xml:space="preserve">Усольского муниципального района Иркутской области </w:t>
      </w:r>
      <w:r w:rsidR="00472855">
        <w:rPr>
          <w:rFonts w:ascii="Arial" w:hAnsi="Arial" w:cs="Arial"/>
          <w:sz w:val="32"/>
          <w:szCs w:val="32"/>
        </w:rPr>
        <w:t>на 2024 год и на плановый период 2025</w:t>
      </w:r>
      <w:r w:rsidR="003C6F11">
        <w:rPr>
          <w:rFonts w:ascii="Arial" w:hAnsi="Arial" w:cs="Arial"/>
          <w:sz w:val="32"/>
          <w:szCs w:val="32"/>
        </w:rPr>
        <w:t xml:space="preserve"> и </w:t>
      </w:r>
      <w:r w:rsidR="00472855">
        <w:rPr>
          <w:rFonts w:ascii="Arial" w:hAnsi="Arial" w:cs="Arial"/>
          <w:sz w:val="32"/>
          <w:szCs w:val="32"/>
        </w:rPr>
        <w:t>2026</w:t>
      </w:r>
      <w:r w:rsidRPr="00CD30D6">
        <w:rPr>
          <w:rFonts w:ascii="Arial" w:hAnsi="Arial" w:cs="Arial"/>
          <w:sz w:val="32"/>
          <w:szCs w:val="32"/>
        </w:rPr>
        <w:t xml:space="preserve"> годов»</w:t>
      </w:r>
    </w:p>
    <w:bookmarkEnd w:id="0"/>
    <w:p w:rsid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472855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декабря 2023</w:t>
      </w:r>
      <w:r w:rsidR="00CD30D6" w:rsidRPr="00CD30D6">
        <w:rPr>
          <w:rFonts w:ascii="Arial" w:hAnsi="Arial" w:cs="Arial"/>
          <w:sz w:val="24"/>
          <w:szCs w:val="24"/>
        </w:rPr>
        <w:t xml:space="preserve">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      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 xml:space="preserve">бюджетном процессе в </w:t>
      </w:r>
      <w:r w:rsidR="00327BF9">
        <w:rPr>
          <w:rFonts w:ascii="Arial" w:hAnsi="Arial" w:cs="Arial"/>
          <w:sz w:val="24"/>
          <w:szCs w:val="24"/>
        </w:rPr>
        <w:t xml:space="preserve">Раздольинском </w:t>
      </w:r>
      <w:r>
        <w:rPr>
          <w:rFonts w:ascii="Arial" w:hAnsi="Arial" w:cs="Arial"/>
          <w:sz w:val="24"/>
          <w:szCs w:val="24"/>
        </w:rPr>
        <w:t>сельском по</w:t>
      </w:r>
      <w:r w:rsidR="00327BF9">
        <w:rPr>
          <w:rFonts w:ascii="Arial" w:hAnsi="Arial" w:cs="Arial"/>
          <w:sz w:val="24"/>
          <w:szCs w:val="24"/>
        </w:rPr>
        <w:t>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327BF9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 бюджете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 w:rsidR="00327BF9">
        <w:rPr>
          <w:rFonts w:ascii="Arial" w:hAnsi="Arial" w:cs="Arial"/>
          <w:sz w:val="24"/>
          <w:szCs w:val="24"/>
        </w:rPr>
        <w:t xml:space="preserve">Усольского муниципального </w:t>
      </w:r>
      <w:r w:rsidR="00472855">
        <w:rPr>
          <w:rFonts w:ascii="Arial" w:hAnsi="Arial" w:cs="Arial"/>
          <w:sz w:val="24"/>
          <w:szCs w:val="24"/>
        </w:rPr>
        <w:t>района Иркутской области на 2024</w:t>
      </w:r>
      <w:r w:rsidR="00327BF9">
        <w:rPr>
          <w:rFonts w:ascii="Arial" w:hAnsi="Arial" w:cs="Arial"/>
          <w:sz w:val="24"/>
          <w:szCs w:val="24"/>
        </w:rPr>
        <w:t xml:space="preserve"> год и на план</w:t>
      </w:r>
      <w:r w:rsidR="00472855">
        <w:rPr>
          <w:rFonts w:ascii="Arial" w:hAnsi="Arial" w:cs="Arial"/>
          <w:sz w:val="24"/>
          <w:szCs w:val="24"/>
        </w:rPr>
        <w:t>овый период 2025 и 2026</w:t>
      </w:r>
      <w:r w:rsidRPr="00CD30D6">
        <w:rPr>
          <w:rFonts w:ascii="Arial" w:hAnsi="Arial" w:cs="Arial"/>
          <w:sz w:val="24"/>
          <w:szCs w:val="24"/>
        </w:rPr>
        <w:t xml:space="preserve"> годов»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472855">
        <w:rPr>
          <w:rFonts w:ascii="Arial" w:hAnsi="Arial" w:cs="Arial"/>
          <w:sz w:val="24"/>
          <w:szCs w:val="24"/>
        </w:rPr>
        <w:t>15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472855">
        <w:rPr>
          <w:rFonts w:ascii="Arial" w:hAnsi="Arial" w:cs="Arial"/>
          <w:sz w:val="24"/>
          <w:szCs w:val="24"/>
        </w:rPr>
        <w:t>15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472855">
        <w:rPr>
          <w:rFonts w:ascii="Arial" w:hAnsi="Arial" w:cs="Arial"/>
          <w:sz w:val="24"/>
          <w:szCs w:val="24"/>
        </w:rPr>
        <w:t>15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27BF9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 xml:space="preserve">сельского </w:t>
      </w:r>
    </w:p>
    <w:p w:rsidR="00327BF9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327BF9">
        <w:rPr>
          <w:rFonts w:ascii="Arial" w:hAnsi="Arial" w:cs="Arial"/>
          <w:sz w:val="24"/>
          <w:szCs w:val="24"/>
        </w:rPr>
        <w:t>Усольского муниципального</w:t>
      </w:r>
    </w:p>
    <w:p w:rsidR="00CD30D6" w:rsidRPr="00CD30D6" w:rsidRDefault="00327BF9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 </w:t>
      </w:r>
      <w:r w:rsidR="00CD30D6">
        <w:rPr>
          <w:rFonts w:ascii="Arial" w:hAnsi="Arial" w:cs="Arial"/>
          <w:sz w:val="24"/>
          <w:szCs w:val="24"/>
        </w:rPr>
        <w:t>С.И. Добрынин.</w:t>
      </w:r>
      <w:r w:rsidR="00CD30D6"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E607C6">
      <w:pgSz w:w="11909" w:h="16834"/>
      <w:pgMar w:top="1134" w:right="71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244B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27BF9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2855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7C6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C4413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2023-12-26T01:18:00Z</cp:lastPrinted>
  <dcterms:created xsi:type="dcterms:W3CDTF">2024-01-09T06:21:00Z</dcterms:created>
  <dcterms:modified xsi:type="dcterms:W3CDTF">2024-01-09T06:21:00Z</dcterms:modified>
</cp:coreProperties>
</file>