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37"/>
        <w:gridCol w:w="5142"/>
        <w:gridCol w:w="1860"/>
      </w:tblGrid>
      <w:tr w:rsidR="002B7EF4" w:rsidRPr="002B7EF4" w:rsidTr="002B7EF4">
        <w:tc>
          <w:tcPr>
            <w:tcW w:w="568" w:type="dxa"/>
            <w:tcBorders>
              <w:top w:val="nil"/>
              <w:left w:val="dashed" w:sz="6" w:space="0" w:color="FFFFFF"/>
              <w:bottom w:val="dashed" w:sz="6" w:space="0" w:color="FFFFFF"/>
              <w:right w:val="nil"/>
            </w:tcBorders>
            <w:shd w:val="clear" w:color="auto" w:fill="658FB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B7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B7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37" w:type="dxa"/>
            <w:tcBorders>
              <w:top w:val="nil"/>
              <w:left w:val="dashed" w:sz="6" w:space="0" w:color="FFFFFF"/>
              <w:bottom w:val="dashed" w:sz="6" w:space="0" w:color="FFFFFF"/>
              <w:right w:val="nil"/>
            </w:tcBorders>
            <w:shd w:val="clear" w:color="auto" w:fill="658FB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5142" w:type="dxa"/>
            <w:tcBorders>
              <w:top w:val="nil"/>
              <w:left w:val="dashed" w:sz="6" w:space="0" w:color="FFFFFF"/>
              <w:bottom w:val="dashed" w:sz="6" w:space="0" w:color="FFFFFF"/>
              <w:right w:val="nil"/>
            </w:tcBorders>
            <w:shd w:val="clear" w:color="auto" w:fill="658FB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Ссылка на текст нормативного правового акта</w:t>
            </w:r>
          </w:p>
        </w:tc>
        <w:tc>
          <w:tcPr>
            <w:tcW w:w="1860" w:type="dxa"/>
            <w:tcBorders>
              <w:top w:val="nil"/>
              <w:left w:val="dashed" w:sz="6" w:space="0" w:color="FFFFFF"/>
              <w:bottom w:val="dashed" w:sz="6" w:space="0" w:color="FFFFFF"/>
              <w:right w:val="nil"/>
            </w:tcBorders>
            <w:shd w:val="clear" w:color="auto" w:fill="658FB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изменениях, внесенных в нормативный правовой акт, о сроках и порядке их вступления в силу</w:t>
            </w:r>
          </w:p>
        </w:tc>
      </w:tr>
      <w:tr w:rsidR="002B7EF4" w:rsidRPr="002B7EF4" w:rsidTr="002B7EF4">
        <w:tc>
          <w:tcPr>
            <w:tcW w:w="568" w:type="dxa"/>
            <w:tcBorders>
              <w:left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37" w:type="dxa"/>
            <w:tcBorders>
              <w:left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142" w:type="dxa"/>
            <w:tcBorders>
              <w:left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Pr="002B7EF4">
                <w:rPr>
                  <w:rFonts w:ascii="Arial" w:eastAsia="Times New Roman" w:hAnsi="Arial" w:cs="Arial"/>
                  <w:color w:val="919191"/>
                  <w:sz w:val="18"/>
                  <w:szCs w:val="18"/>
                  <w:u w:val="single"/>
                  <w:lang w:eastAsia="ru-RU"/>
                </w:rPr>
                <w:t>http://pravo.gov.ru/proxy/ips/?</w:t>
              </w:r>
            </w:hyperlink>
            <w:hyperlink r:id="rId6" w:history="1">
              <w:r w:rsidRPr="002B7EF4">
                <w:rPr>
                  <w:rFonts w:ascii="Arial" w:eastAsia="Times New Roman" w:hAnsi="Arial" w:cs="Arial"/>
                  <w:color w:val="919191"/>
                  <w:sz w:val="18"/>
                  <w:szCs w:val="18"/>
                  <w:u w:val="single"/>
                  <w:lang w:eastAsia="ru-RU"/>
                </w:rPr>
                <w:t>docbody=&amp;prevDoc=602242444&amp;backlink=1&amp;&amp;nd=102801479</w:t>
              </w:r>
            </w:hyperlink>
          </w:p>
        </w:tc>
        <w:tc>
          <w:tcPr>
            <w:tcW w:w="1860" w:type="dxa"/>
            <w:tcBorders>
              <w:left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Изменения внесены:</w:t>
            </w:r>
          </w:p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ФЗ от 11.06.2021 № 170-ФЗ,</w:t>
            </w:r>
          </w:p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ФЗ от 02.07.2021 № 359-ФЗ,</w:t>
            </w:r>
          </w:p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ФЗ от 06.12.2021 № 408-ФЗ (вступили в силу, за исключением отдельных положений)</w:t>
            </w:r>
          </w:p>
        </w:tc>
      </w:tr>
      <w:tr w:rsidR="002B7EF4" w:rsidRPr="002B7EF4" w:rsidTr="002B7EF4">
        <w:tc>
          <w:tcPr>
            <w:tcW w:w="568" w:type="dxa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  <w:p w:rsid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bookmarkStart w:id="0" w:name="_GoBack"/>
            <w:bookmarkEnd w:id="0"/>
          </w:p>
          <w:p w:rsid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 статьей 3.1 Федерального закона от 08.11.2007 № 259-ФЗ «Устав автомобильного транспорта и городского наземного электрического транспорта», </w:t>
            </w:r>
          </w:p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7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</w:tc>
        <w:tc>
          <w:tcPr>
            <w:tcW w:w="5142" w:type="dxa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EF4" w:rsidRPr="002B7EF4" w:rsidRDefault="002B7EF4" w:rsidP="002B7E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45414" w:rsidRDefault="00C45414"/>
    <w:sectPr w:rsidR="00C45414" w:rsidSect="002B7EF4">
      <w:pgSz w:w="11906" w:h="16838"/>
      <w:pgMar w:top="1134" w:right="35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F4"/>
    <w:rsid w:val="002B7EF4"/>
    <w:rsid w:val="00C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2242444&amp;backlink=1&amp;&amp;nd=102801479" TargetMode="External"/><Relationship Id="rId5" Type="http://schemas.openxmlformats.org/officeDocument/2006/relationships/hyperlink" Target="http://pravo.gov.ru/proxy/ips/?docbody=&amp;prevDoc=602242444&amp;backlink=1&amp;&amp;nd=102801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2023-07-11T08:49:00Z</dcterms:created>
  <dcterms:modified xsi:type="dcterms:W3CDTF">2023-07-11T08:52:00Z</dcterms:modified>
</cp:coreProperties>
</file>