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AB" w:rsidRPr="00EA5BEC" w:rsidRDefault="00872AAB" w:rsidP="00872AAB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26.12.2016г. №142</w:t>
      </w:r>
    </w:p>
    <w:p w:rsidR="00872AAB" w:rsidRPr="00EA5BEC" w:rsidRDefault="00872AAB" w:rsidP="00872AAB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872AAB" w:rsidRPr="00EA5BEC" w:rsidRDefault="00872AAB" w:rsidP="00872AA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872AAB" w:rsidRPr="00EA5BEC" w:rsidRDefault="00872AAB" w:rsidP="00872AAB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872AAB" w:rsidRPr="00EA5BEC" w:rsidRDefault="00872AAB" w:rsidP="00872AAB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872AAB" w:rsidRPr="00EA5BEC" w:rsidRDefault="00872AAB" w:rsidP="00872AAB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ОГО МУНИЦИПАЛЬНОГО ОБРАЗОВАНИЯ </w:t>
      </w:r>
    </w:p>
    <w:p w:rsidR="00872AAB" w:rsidRPr="00EA5BEC" w:rsidRDefault="00872AAB" w:rsidP="00872AAB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872AAB" w:rsidRDefault="00872AAB" w:rsidP="00872AAB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E96202" w:rsidRPr="00872AAB" w:rsidRDefault="00E96202" w:rsidP="006F6AB0">
      <w:pPr>
        <w:rPr>
          <w:rFonts w:ascii="Arial" w:hAnsi="Arial" w:cs="Arial"/>
        </w:rPr>
      </w:pPr>
    </w:p>
    <w:p w:rsidR="00872AAB" w:rsidRPr="005C319F" w:rsidRDefault="00872AAB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5C319F">
        <w:rPr>
          <w:b/>
          <w:sz w:val="32"/>
          <w:szCs w:val="32"/>
        </w:rPr>
        <w:t>О ВНЕСЕНИИ ИЗМЕНЕНИЙ В ПОСТАНОВЛЕНИЕ №86 ОТ 01.11.2013Г. «ОБ УТВЕРЖДЕНИИ МУНИЦИПАЛЬНОЙ ПРОГРАММЫ «ЭНЕРГОСБЕРЕЖЕНИЕ И ПОВЫШЕНИ</w:t>
      </w:r>
      <w:r w:rsidR="009F6E8D">
        <w:rPr>
          <w:b/>
          <w:sz w:val="32"/>
          <w:szCs w:val="32"/>
        </w:rPr>
        <w:t xml:space="preserve">Е ЭНЕРГЕТИЧЕСКОЙ ЭФФЕКТИВНОСТИ </w:t>
      </w:r>
      <w:r w:rsidRPr="005C319F">
        <w:rPr>
          <w:b/>
          <w:sz w:val="32"/>
          <w:szCs w:val="32"/>
        </w:rPr>
        <w:t>В СЕЛЬСКОМ ПОСЕЛЕНИИ РАЗДОЛЬИНСКОГО МУНИЦИПАЛЬНОГО ОБРАЗОВАНИЯ НА 2014-2018 ГОДЫ»</w:t>
      </w:r>
    </w:p>
    <w:p w:rsidR="00872AAB" w:rsidRPr="00872AAB" w:rsidRDefault="00872AAB" w:rsidP="006F6AB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96202" w:rsidRDefault="00E96202" w:rsidP="00872AAB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72AA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</w:t>
      </w:r>
      <w:r w:rsidR="009F6E8D">
        <w:rPr>
          <w:rFonts w:ascii="Arial" w:hAnsi="Arial" w:cs="Arial"/>
        </w:rPr>
        <w:t xml:space="preserve">бразования, руководствуясь ст. </w:t>
      </w:r>
      <w:r w:rsidRPr="00872AAB">
        <w:rPr>
          <w:rFonts w:ascii="Arial" w:hAnsi="Arial" w:cs="Arial"/>
        </w:rPr>
        <w:t xml:space="preserve">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9F6E8D" w:rsidRPr="00872AAB" w:rsidRDefault="009F6E8D" w:rsidP="00872AAB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E96202" w:rsidRDefault="00E96202" w:rsidP="009F6E8D">
      <w:pPr>
        <w:tabs>
          <w:tab w:val="left" w:pos="43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9F6E8D">
        <w:rPr>
          <w:rFonts w:ascii="Arial" w:hAnsi="Arial" w:cs="Arial"/>
          <w:b/>
          <w:sz w:val="30"/>
          <w:szCs w:val="30"/>
        </w:rPr>
        <w:t>ПОСТАНОВЛЯЕТ</w:t>
      </w:r>
      <w:r w:rsidRPr="00872AAB">
        <w:rPr>
          <w:rFonts w:ascii="Arial" w:hAnsi="Arial" w:cs="Arial"/>
        </w:rPr>
        <w:t>:</w:t>
      </w:r>
    </w:p>
    <w:p w:rsidR="009F6E8D" w:rsidRPr="00872AAB" w:rsidRDefault="009F6E8D" w:rsidP="009F6E8D">
      <w:pPr>
        <w:tabs>
          <w:tab w:val="left" w:pos="43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E96202" w:rsidRPr="00872AAB" w:rsidRDefault="00E96202" w:rsidP="00872AAB">
      <w:pPr>
        <w:ind w:firstLine="709"/>
        <w:jc w:val="both"/>
        <w:rPr>
          <w:rFonts w:ascii="Arial" w:hAnsi="Arial" w:cs="Arial"/>
        </w:rPr>
      </w:pPr>
      <w:r w:rsidRPr="00872AAB">
        <w:rPr>
          <w:rFonts w:ascii="Arial" w:hAnsi="Arial" w:cs="Arial"/>
        </w:rPr>
        <w:t xml:space="preserve">  1.Внести изменения в постановление администрации Раздольинского муниципального образования №86 от 01.11.2013г.</w:t>
      </w:r>
      <w:r w:rsidR="009F6E8D">
        <w:rPr>
          <w:rFonts w:ascii="Arial" w:hAnsi="Arial" w:cs="Arial"/>
        </w:rPr>
        <w:t xml:space="preserve"> «Об утверждении муниципальной </w:t>
      </w:r>
      <w:r w:rsidRPr="00872AA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</w:t>
      </w:r>
      <w:r w:rsidR="009F6E8D">
        <w:rPr>
          <w:rFonts w:ascii="Arial" w:hAnsi="Arial" w:cs="Arial"/>
        </w:rPr>
        <w:t xml:space="preserve"> образования на 2014-2018годы.»</w:t>
      </w:r>
      <w:r w:rsidRPr="00872AAB">
        <w:rPr>
          <w:rFonts w:ascii="Arial" w:hAnsi="Arial" w:cs="Arial"/>
        </w:rPr>
        <w:t>:</w:t>
      </w:r>
    </w:p>
    <w:p w:rsidR="00E96202" w:rsidRDefault="00E96202" w:rsidP="00872AAB">
      <w:pPr>
        <w:ind w:firstLine="709"/>
        <w:jc w:val="both"/>
        <w:rPr>
          <w:rFonts w:ascii="Arial" w:hAnsi="Arial" w:cs="Arial"/>
        </w:rPr>
      </w:pPr>
      <w:r w:rsidRPr="00872AAB">
        <w:rPr>
          <w:rFonts w:ascii="Arial" w:hAnsi="Arial" w:cs="Arial"/>
        </w:rPr>
        <w:t xml:space="preserve">1.1. В паспорте программы «Объемы и источники финансирования» изложить в новой редакции: </w:t>
      </w:r>
    </w:p>
    <w:p w:rsidR="009F6E8D" w:rsidRPr="00872AAB" w:rsidRDefault="009F6E8D" w:rsidP="00872AAB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7350"/>
      </w:tblGrid>
      <w:tr w:rsidR="00E96202" w:rsidRPr="00D74663" w:rsidTr="00892BEC">
        <w:tc>
          <w:tcPr>
            <w:tcW w:w="2234" w:type="dxa"/>
          </w:tcPr>
          <w:p w:rsidR="00E96202" w:rsidRPr="00872AAB" w:rsidRDefault="00E96202" w:rsidP="00892B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2AA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797" w:type="dxa"/>
          </w:tcPr>
          <w:p w:rsidR="00E96202" w:rsidRPr="00872AAB" w:rsidRDefault="00E96202" w:rsidP="00892B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2AAB">
              <w:rPr>
                <w:rFonts w:ascii="Courier New" w:hAnsi="Courier New" w:cs="Courier New"/>
                <w:sz w:val="22"/>
                <w:szCs w:val="22"/>
              </w:rPr>
              <w:t>Всего на реализацию мероприятий по программе предусматриваетс</w:t>
            </w:r>
            <w:r w:rsidR="004A47CD" w:rsidRPr="00872AAB">
              <w:rPr>
                <w:rFonts w:ascii="Courier New" w:hAnsi="Courier New" w:cs="Courier New"/>
                <w:sz w:val="22"/>
                <w:szCs w:val="22"/>
              </w:rPr>
              <w:t>я –147</w:t>
            </w:r>
            <w:r w:rsidRPr="00872AAB">
              <w:rPr>
                <w:rFonts w:ascii="Courier New" w:hAnsi="Courier New" w:cs="Courier New"/>
                <w:sz w:val="22"/>
                <w:szCs w:val="22"/>
              </w:rPr>
              <w:t>,8 тыс.руб. в том числе :</w:t>
            </w:r>
          </w:p>
          <w:p w:rsidR="00E96202" w:rsidRPr="00872AAB" w:rsidRDefault="00E96202" w:rsidP="00892B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2AAB">
              <w:rPr>
                <w:rFonts w:ascii="Courier New" w:hAnsi="Courier New" w:cs="Courier New"/>
                <w:sz w:val="22"/>
                <w:szCs w:val="22"/>
              </w:rPr>
              <w:t>2014 год – 0,0тыс. рублей;</w:t>
            </w:r>
          </w:p>
          <w:p w:rsidR="00E96202" w:rsidRPr="00872AAB" w:rsidRDefault="00E96202" w:rsidP="00892B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2AAB">
              <w:rPr>
                <w:rFonts w:ascii="Courier New" w:hAnsi="Courier New" w:cs="Courier New"/>
                <w:sz w:val="22"/>
                <w:szCs w:val="22"/>
              </w:rPr>
              <w:t>2015 год – 0,0 тыс. рублей;</w:t>
            </w:r>
          </w:p>
          <w:p w:rsidR="00E96202" w:rsidRPr="00872AAB" w:rsidRDefault="00E96202" w:rsidP="00892B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2AAB">
              <w:rPr>
                <w:rFonts w:ascii="Courier New" w:hAnsi="Courier New" w:cs="Courier New"/>
                <w:sz w:val="22"/>
                <w:szCs w:val="22"/>
              </w:rPr>
              <w:t xml:space="preserve">2016 год – </w:t>
            </w:r>
            <w:r w:rsidR="004A47CD" w:rsidRPr="00872AAB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872AAB">
              <w:rPr>
                <w:rFonts w:ascii="Courier New" w:hAnsi="Courier New" w:cs="Courier New"/>
                <w:sz w:val="22"/>
                <w:szCs w:val="22"/>
              </w:rPr>
              <w:t>.8 тыс. рублей;</w:t>
            </w:r>
          </w:p>
          <w:p w:rsidR="00E96202" w:rsidRPr="00872AAB" w:rsidRDefault="00E96202" w:rsidP="00892B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2AAB">
              <w:rPr>
                <w:rFonts w:ascii="Courier New" w:hAnsi="Courier New" w:cs="Courier New"/>
                <w:sz w:val="22"/>
                <w:szCs w:val="22"/>
              </w:rPr>
              <w:t>2017 год – 10,0 тыс. рублей;</w:t>
            </w:r>
          </w:p>
          <w:p w:rsidR="00E96202" w:rsidRPr="00872AAB" w:rsidRDefault="00E96202" w:rsidP="00892B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2AAB">
              <w:rPr>
                <w:rFonts w:ascii="Courier New" w:hAnsi="Courier New" w:cs="Courier New"/>
                <w:sz w:val="22"/>
                <w:szCs w:val="22"/>
              </w:rPr>
              <w:t>2018 год -  0,0 тыс. рублей;</w:t>
            </w:r>
          </w:p>
        </w:tc>
      </w:tr>
    </w:tbl>
    <w:p w:rsidR="009F6E8D" w:rsidRDefault="009F6E8D" w:rsidP="00872AAB">
      <w:pPr>
        <w:ind w:firstLine="709"/>
        <w:jc w:val="both"/>
        <w:rPr>
          <w:rFonts w:ascii="Arial" w:hAnsi="Arial" w:cs="Arial"/>
        </w:rPr>
      </w:pPr>
    </w:p>
    <w:p w:rsidR="00E96202" w:rsidRPr="00872AAB" w:rsidRDefault="00E96202" w:rsidP="00872AAB">
      <w:pPr>
        <w:ind w:firstLine="709"/>
        <w:jc w:val="both"/>
        <w:rPr>
          <w:rFonts w:ascii="Arial" w:hAnsi="Arial" w:cs="Arial"/>
        </w:rPr>
      </w:pPr>
      <w:r w:rsidRPr="00872AAB">
        <w:rPr>
          <w:rFonts w:ascii="Arial" w:hAnsi="Arial" w:cs="Arial"/>
        </w:rPr>
        <w:t>1.2. Приложение №1 «Мероприятия, объем и источники финансирования программы «Энергосбережение и повышение энергетической эффективности на территории сельского поселения Раздольинского муниципального образования на 2014- 2018 годы» изложить в новой редакции.(приложение).</w:t>
      </w:r>
    </w:p>
    <w:p w:rsidR="00E96202" w:rsidRPr="00872AAB" w:rsidRDefault="00E96202" w:rsidP="00872AAB">
      <w:pPr>
        <w:ind w:firstLine="709"/>
        <w:jc w:val="both"/>
        <w:rPr>
          <w:rFonts w:ascii="Arial" w:hAnsi="Arial" w:cs="Arial"/>
        </w:rPr>
      </w:pPr>
      <w:r w:rsidRPr="00872AAB">
        <w:rPr>
          <w:rFonts w:ascii="Arial" w:hAnsi="Arial" w:cs="Arial"/>
        </w:rPr>
        <w:t>3. Опубликовать данное Решение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сельского поселения Раздольинского муниципального образования.</w:t>
      </w:r>
    </w:p>
    <w:p w:rsidR="00E96202" w:rsidRPr="00872AAB" w:rsidRDefault="00E96202" w:rsidP="00637EC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6202" w:rsidRPr="00872AAB" w:rsidRDefault="00E9620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872AAB">
        <w:rPr>
          <w:rFonts w:ascii="Arial" w:hAnsi="Arial" w:cs="Arial"/>
        </w:rPr>
        <w:lastRenderedPageBreak/>
        <w:t>Глава сельского поселения</w:t>
      </w:r>
    </w:p>
    <w:p w:rsidR="00E96202" w:rsidRPr="00872AAB" w:rsidRDefault="00E9620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872AAB">
        <w:rPr>
          <w:rFonts w:ascii="Arial" w:hAnsi="Arial" w:cs="Arial"/>
        </w:rPr>
        <w:t>Раздольинского</w:t>
      </w:r>
    </w:p>
    <w:p w:rsidR="009F6E8D" w:rsidRDefault="00E96202" w:rsidP="0081340E">
      <w:pPr>
        <w:tabs>
          <w:tab w:val="left" w:pos="5805"/>
        </w:tabs>
        <w:jc w:val="both"/>
        <w:rPr>
          <w:rFonts w:ascii="Arial" w:hAnsi="Arial" w:cs="Arial"/>
        </w:rPr>
      </w:pPr>
      <w:r w:rsidRPr="00872AAB">
        <w:rPr>
          <w:rFonts w:ascii="Arial" w:hAnsi="Arial" w:cs="Arial"/>
        </w:rPr>
        <w:t>муниципального образования</w:t>
      </w:r>
    </w:p>
    <w:p w:rsidR="00E96202" w:rsidRPr="00872AAB" w:rsidRDefault="009F6E8D" w:rsidP="0081340E">
      <w:pPr>
        <w:tabs>
          <w:tab w:val="left" w:pos="5805"/>
        </w:tabs>
        <w:jc w:val="both"/>
        <w:rPr>
          <w:rFonts w:ascii="Arial" w:hAnsi="Arial" w:cs="Arial"/>
          <w:spacing w:val="-5"/>
        </w:rPr>
        <w:sectPr w:rsidR="00E96202" w:rsidRPr="00872AAB" w:rsidSect="005C319F">
          <w:headerReference w:type="even" r:id="rId7"/>
          <w:headerReference w:type="default" r:id="rId8"/>
          <w:headerReference w:type="first" r:id="rId9"/>
          <w:pgSz w:w="11906" w:h="16838" w:code="9"/>
          <w:pgMar w:top="1134" w:right="851" w:bottom="567" w:left="1701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</w:rPr>
        <w:t xml:space="preserve"> С.И.</w:t>
      </w:r>
      <w:r w:rsidR="00E96202" w:rsidRPr="00872AAB">
        <w:rPr>
          <w:rFonts w:ascii="Arial" w:hAnsi="Arial" w:cs="Arial"/>
        </w:rPr>
        <w:t>Добрынин.</w:t>
      </w:r>
    </w:p>
    <w:p w:rsidR="00E96202" w:rsidRPr="009702EF" w:rsidRDefault="00E96202" w:rsidP="008460CA">
      <w:pPr>
        <w:rPr>
          <w:rStyle w:val="a7"/>
          <w:bCs/>
        </w:rPr>
      </w:pPr>
      <w:bookmarkStart w:id="0" w:name="sub_1200"/>
    </w:p>
    <w:bookmarkEnd w:id="0"/>
    <w:p w:rsidR="00E96202" w:rsidRDefault="00E96202" w:rsidP="005C4050">
      <w:pPr>
        <w:pStyle w:val="2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9F6E8D">
        <w:rPr>
          <w:rFonts w:ascii="Courier New" w:hAnsi="Courier New" w:cs="Courier New"/>
          <w:b w:val="0"/>
          <w:color w:val="auto"/>
          <w:sz w:val="22"/>
          <w:szCs w:val="22"/>
        </w:rPr>
        <w:t>Приложение №1</w:t>
      </w:r>
    </w:p>
    <w:p w:rsidR="009F6E8D" w:rsidRPr="009F6E8D" w:rsidRDefault="009F6E8D" w:rsidP="009F6E8D"/>
    <w:p w:rsidR="00E96202" w:rsidRDefault="00E96202" w:rsidP="005C4050">
      <w:pPr>
        <w:jc w:val="center"/>
        <w:rPr>
          <w:b/>
          <w:sz w:val="26"/>
        </w:rPr>
      </w:pPr>
      <w:r>
        <w:rPr>
          <w:b/>
          <w:sz w:val="26"/>
        </w:rPr>
        <w:t xml:space="preserve"> Мероприятия, объем и источники финансирования программы «Энергосбережение и повышени</w:t>
      </w:r>
      <w:r w:rsidR="009F6E8D">
        <w:rPr>
          <w:b/>
          <w:sz w:val="26"/>
        </w:rPr>
        <w:t xml:space="preserve">е энергетической эффективности на территории </w:t>
      </w:r>
      <w:r>
        <w:rPr>
          <w:b/>
          <w:sz w:val="26"/>
        </w:rPr>
        <w:t>сельс</w:t>
      </w:r>
      <w:r w:rsidR="009F6E8D">
        <w:rPr>
          <w:b/>
          <w:sz w:val="26"/>
        </w:rPr>
        <w:t xml:space="preserve">кого поселения Раздольинского муниципального образования </w:t>
      </w:r>
      <w:r>
        <w:rPr>
          <w:b/>
          <w:sz w:val="26"/>
        </w:rPr>
        <w:t>на 2014-2016.г.г. »</w:t>
      </w:r>
    </w:p>
    <w:p w:rsidR="00E96202" w:rsidRDefault="00E96202" w:rsidP="005C4050">
      <w:pPr>
        <w:jc w:val="center"/>
        <w:rPr>
          <w:b/>
          <w:sz w:val="26"/>
        </w:rPr>
      </w:pPr>
    </w:p>
    <w:p w:rsidR="00E96202" w:rsidRDefault="00E96202" w:rsidP="009F6E8D">
      <w:pPr>
        <w:ind w:firstLine="425"/>
        <w:jc w:val="center"/>
        <w:rPr>
          <w:sz w:val="28"/>
        </w:rPr>
      </w:pPr>
      <w:r>
        <w:t>Мероприятия определяются исходя из приказа Минэкономразвития РФ № 61 от 17.02.2010 г.</w:t>
      </w:r>
    </w:p>
    <w:p w:rsidR="00E96202" w:rsidRDefault="00E96202" w:rsidP="005C4050"/>
    <w:tbl>
      <w:tblPr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3"/>
        <w:gridCol w:w="1842"/>
        <w:gridCol w:w="28"/>
        <w:gridCol w:w="42"/>
        <w:gridCol w:w="26"/>
        <w:gridCol w:w="1818"/>
        <w:gridCol w:w="28"/>
        <w:gridCol w:w="1414"/>
        <w:gridCol w:w="48"/>
        <w:gridCol w:w="943"/>
        <w:gridCol w:w="11"/>
        <w:gridCol w:w="15"/>
        <w:gridCol w:w="977"/>
        <w:gridCol w:w="22"/>
        <w:gridCol w:w="887"/>
        <w:gridCol w:w="87"/>
        <w:gridCol w:w="22"/>
        <w:gridCol w:w="927"/>
        <w:gridCol w:w="45"/>
        <w:gridCol w:w="838"/>
        <w:gridCol w:w="13"/>
        <w:gridCol w:w="22"/>
        <w:gridCol w:w="1523"/>
        <w:gridCol w:w="14"/>
        <w:gridCol w:w="22"/>
        <w:gridCol w:w="1571"/>
      </w:tblGrid>
      <w:tr w:rsidR="00E96202" w:rsidRPr="009F6E8D" w:rsidTr="00BC6318">
        <w:trPr>
          <w:cantSplit/>
          <w:trHeight w:val="645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9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Получаемый эффект(в  тыс. руб.и единицах сэкономленной энергии – Гкал, м</w:t>
            </w:r>
            <w:r w:rsidRPr="009F6E8D">
              <w:rPr>
                <w:rFonts w:ascii="Courier New" w:hAnsi="Courier New" w:cs="Courier New"/>
                <w:b/>
                <w:sz w:val="22"/>
                <w:szCs w:val="22"/>
                <w:vertAlign w:val="superscript"/>
              </w:rPr>
              <w:t>3</w:t>
            </w: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, кВт·ч) в год, результат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Формула для расчета экономического эффекта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8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Планируемые затраты по годам (тыс. руб.)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Контроль исполнения</w:t>
            </w:r>
          </w:p>
        </w:tc>
      </w:tr>
      <w:tr w:rsidR="00E96202" w:rsidRPr="009F6E8D" w:rsidTr="00BC6318">
        <w:trPr>
          <w:cantSplit/>
          <w:trHeight w:val="645"/>
        </w:trPr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02" w:rsidRPr="009F6E8D" w:rsidRDefault="00E9620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02" w:rsidRPr="009F6E8D" w:rsidRDefault="00E9620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02" w:rsidRPr="009F6E8D" w:rsidRDefault="00E9620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02" w:rsidRPr="009F6E8D" w:rsidRDefault="00E9620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6E8D">
                <w:rPr>
                  <w:rFonts w:ascii="Courier New" w:hAnsi="Courier New" w:cs="Courier New"/>
                  <w:b/>
                  <w:sz w:val="22"/>
                  <w:szCs w:val="22"/>
                </w:rPr>
                <w:t>2014 г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6E8D">
                <w:rPr>
                  <w:rFonts w:ascii="Courier New" w:hAnsi="Courier New" w:cs="Courier New"/>
                  <w:b/>
                  <w:sz w:val="22"/>
                  <w:szCs w:val="22"/>
                </w:rPr>
                <w:t>2015 г</w:t>
              </w:r>
            </w:smartTag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F6E8D">
                <w:rPr>
                  <w:rFonts w:ascii="Courier New" w:hAnsi="Courier New" w:cs="Courier New"/>
                  <w:b/>
                  <w:sz w:val="22"/>
                  <w:szCs w:val="22"/>
                </w:rPr>
                <w:t>2016 г</w:t>
              </w:r>
            </w:smartTag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2017</w:t>
            </w: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2018г.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6202" w:rsidRPr="009F6E8D" w:rsidRDefault="00E9620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02" w:rsidRPr="009F6E8D" w:rsidRDefault="00E9620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62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E96202" w:rsidRPr="009F6E8D" w:rsidTr="00BC6318">
        <w:trPr>
          <w:cantSplit/>
          <w:trHeight w:val="957"/>
        </w:trPr>
        <w:tc>
          <w:tcPr>
            <w:tcW w:w="144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pStyle w:val="6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Раздел 1. Энергосберегающие мероприятия в системе теплоснабжения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МУП «Тепловодотехсервис»</w:t>
            </w:r>
          </w:p>
        </w:tc>
      </w:tr>
      <w:tr w:rsidR="00E96202" w:rsidRPr="009F6E8D" w:rsidTr="00BC6318">
        <w:trPr>
          <w:cantSplit/>
        </w:trPr>
        <w:tc>
          <w:tcPr>
            <w:tcW w:w="144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spacing w:before="2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1.Организационно-технические мероприятия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left="-453" w:firstLine="33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rPr>
          <w:cantSplit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6827D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ind w:left="0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E96202" w:rsidRPr="009F6E8D" w:rsidRDefault="00E96202" w:rsidP="009702EF">
            <w:pPr>
              <w:snapToGri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right="-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tabs>
                <w:tab w:val="left" w:pos="20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E96202" w:rsidRPr="009F6E8D" w:rsidRDefault="00E96202" w:rsidP="00E279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E96202" w:rsidRPr="009F6E8D" w:rsidTr="00BC6318">
        <w:trPr>
          <w:cantSplit/>
          <w:trHeight w:val="78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1.1.Мероприятия по котельному оборудованию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6827D1">
            <w:pPr>
              <w:snapToGrid w:val="0"/>
              <w:ind w:firstLine="1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rPr>
          <w:cantSplit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1.1.1. Промывка внутритрубной системы котла ( котловая вода).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Экономия угля в (кг/1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F6E8D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rPr>
          <w:cantSplit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1.1.2. Своевременное удаление шлака из системы шлакоудаления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Экономия угля в в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F6E8D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rPr>
          <w:cantSplit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1.2 Энергосберегающие мероприятия в тепловых сетях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firstLine="46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96202" w:rsidRPr="009F6E8D" w:rsidTr="00BC6318">
        <w:trPr>
          <w:cantSplit/>
          <w:trHeight w:val="2233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Удаление воздуха из трубопроводов тепловой сети через воздушники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тепловых потерь при передаче тепловой энергии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Увеличение срока службы оборудования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1.2.2. Ревизия запорной арматуры, подтяжка болтов в гран буксе сальниковых уплотнений запорной арматуры, сальниковых компенсаторов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тепловых потерь при передаче тепловой энергии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2. Проведение энергетического обследования котельных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 рациональное использование денежных средств на </w:t>
            </w: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кап. ремонты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Включаем в программу энергосбережения </w:t>
            </w: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предприятия, и включаем в тарифы на тепловую энергию и утверждаем в службе по тарифам Ирк обл-ти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E96202" w:rsidRPr="009F6E8D" w:rsidRDefault="00E9620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МУП</w:t>
            </w:r>
          </w:p>
          <w:p w:rsidR="00E96202" w:rsidRPr="009F6E8D" w:rsidRDefault="00E9620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5%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4. Улучшение тепловой изоляции стен, полов, чердаков.</w:t>
            </w:r>
          </w:p>
          <w:p w:rsidR="00E96202" w:rsidRPr="009F6E8D" w:rsidRDefault="00E9620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Замена старых рам со 100% износом на стеклопакеты с двойным и с тройным остекленением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10%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rPr>
          <w:trHeight w:val="73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5. Тепловая изоляция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при передаче тепловой энергии 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rPr>
          <w:trHeight w:val="73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5.1. Тепловая изоляция трубопроводовтепловых сетей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потерь при (утечек) передаче тепловой энергии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6. Замена электрооборудования на менее энергоемкое</w:t>
            </w:r>
          </w:p>
          <w:p w:rsidR="00E96202" w:rsidRPr="009F6E8D" w:rsidRDefault="00E9620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расхода электроэнергии на </w:t>
            </w: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собственные нужды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Экономия электроэнергии (кВт*ч)*количество часов </w:t>
            </w: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 оборудования в год*тариф электроэнергии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160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E55DDE">
            <w:pPr>
              <w:snapToGrid w:val="0"/>
              <w:ind w:left="11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Раздел 2. Энергосберегающие мероприятия в системе водоснабжения</w:t>
            </w:r>
          </w:p>
          <w:p w:rsidR="00E96202" w:rsidRPr="009F6E8D" w:rsidRDefault="00E96202" w:rsidP="00E55DDE">
            <w:pPr>
              <w:snapToGrid w:val="0"/>
              <w:ind w:left="11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7.Организация правильной эксплуатации системы водоснабжения: 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водоснабжение</w:t>
            </w: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7.1 Устранение повреждений на водоводах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утечек холодной воды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количества часов работы насоса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воды в год в Гкал*тариф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количества часов работы насоса* мощность насоса в кВт*тариф электроэнергии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7.2. Замена насосного оборудования на менее энергоемкое (при равных технических характеристикам с меньшим расходом э/энергии</w:t>
            </w:r>
          </w:p>
          <w:p w:rsidR="00E96202" w:rsidRPr="009F6E8D" w:rsidRDefault="00E9620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на водозаборе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расхода э/энергии при транспортировке воды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160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E55DDE">
            <w:pPr>
              <w:snapToGrid w:val="0"/>
              <w:ind w:left="11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Раздел 3. Энергосберегающие мероприятия в системе электроснабжения </w:t>
            </w:r>
          </w:p>
          <w:p w:rsidR="00E96202" w:rsidRPr="009F6E8D" w:rsidRDefault="00E9620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8.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уличное освещение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AB6558">
            <w:pPr>
              <w:snapToGrid w:val="0"/>
              <w:ind w:right="-30" w:hanging="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 электрической энергии</w:t>
            </w: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8.1. Софинансирование по гос. программе Иркутской области «Развитие жилищно-коммунального хозяйства  Иркутской области» на 14-18 годы. Подпрограмма «Энергосбережение и повышение энергитической эффективности на территории Иркутской области» на 2014-2018 годы (Капитальный ремонт линии электропередач  ВЛ-0,4 квп. Октябрьский – Манинск 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Снижение потерь электроэнергии при передачи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4389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Бюджет  Администрацйия МО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4A47CD" w:rsidP="00A62A8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E96202" w:rsidRPr="009F6E8D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0605F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rPr>
          <w:trHeight w:val="118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8.2. Замена приборов учета электроэнергии населения класс точности   </w:t>
            </w:r>
          </w:p>
          <w:p w:rsidR="00E96202" w:rsidRPr="009F6E8D" w:rsidRDefault="00E96202" w:rsidP="006827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ΙΙ - Ι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4389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Бюджет  Администрацйия МО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685C9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E96202" w:rsidRPr="009F6E8D" w:rsidRDefault="00E96202" w:rsidP="00685C9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6202" w:rsidRPr="009F6E8D" w:rsidRDefault="00E96202" w:rsidP="00685C9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685C9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E96202" w:rsidRPr="009F6E8D" w:rsidTr="00BC6318">
        <w:tc>
          <w:tcPr>
            <w:tcW w:w="160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Выявление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</w:t>
            </w:r>
            <w:r w:rsidRPr="009F6E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установленном </w:t>
            </w:r>
            <w:hyperlink r:id="rId10" w:history="1">
              <w:r w:rsidRPr="009F6E8D">
                <w:rPr>
                  <w:rFonts w:ascii="Courier New" w:hAnsi="Courier New" w:cs="Courier New"/>
                  <w:bCs/>
                  <w:color w:val="000000"/>
                  <w:sz w:val="22"/>
                  <w:szCs w:val="22"/>
                </w:rPr>
                <w:t>порядке</w:t>
              </w:r>
            </w:hyperlink>
            <w:r w:rsidRPr="009F6E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таких</w:t>
            </w:r>
            <w:r w:rsidRPr="009F6E8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E96202" w:rsidRPr="009F6E8D" w:rsidRDefault="00E9620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Привлечение внебюджетных средств на  содержание выявленных объектов.</w:t>
            </w:r>
          </w:p>
          <w:p w:rsidR="00E96202" w:rsidRPr="009F6E8D" w:rsidRDefault="00E96202" w:rsidP="009702EF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-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мере выявления объектов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ind w:right="-30" w:hanging="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>Экономический эффект будет выявлен при выявлении безхозяйных объектов</w:t>
            </w: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</w:t>
            </w:r>
            <w:r w:rsidRPr="009F6E8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  <w:p w:rsidR="00E96202" w:rsidRPr="009F6E8D" w:rsidRDefault="00E9620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AB655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заключения;</w:t>
            </w:r>
          </w:p>
          <w:p w:rsidR="00E96202" w:rsidRPr="009F6E8D" w:rsidRDefault="00E96202" w:rsidP="00AB655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AB655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t xml:space="preserve">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</w:t>
            </w: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услуг;</w:t>
            </w:r>
          </w:p>
          <w:p w:rsidR="00E96202" w:rsidRPr="009F6E8D" w:rsidRDefault="00E96202" w:rsidP="00AB655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квалификации специалистов в области энергосбережения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96202" w:rsidRPr="009F6E8D" w:rsidTr="00BC6318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4A47CD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E96202" w:rsidRPr="009F6E8D">
              <w:rPr>
                <w:rFonts w:ascii="Courier New" w:hAnsi="Courier New" w:cs="Courier New"/>
                <w:b/>
                <w:sz w:val="22"/>
                <w:szCs w:val="22"/>
              </w:rPr>
              <w:t>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202" w:rsidRPr="009F6E8D" w:rsidRDefault="00E9620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202" w:rsidRPr="009F6E8D" w:rsidRDefault="004A47CD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6E8D">
              <w:rPr>
                <w:rFonts w:ascii="Courier New" w:hAnsi="Courier New" w:cs="Courier New"/>
                <w:b/>
                <w:sz w:val="22"/>
                <w:szCs w:val="22"/>
              </w:rPr>
              <w:t>147</w:t>
            </w:r>
            <w:r w:rsidR="00E96202" w:rsidRPr="009F6E8D">
              <w:rPr>
                <w:rFonts w:ascii="Courier New" w:hAnsi="Courier New" w:cs="Courier New"/>
                <w:b/>
                <w:sz w:val="22"/>
                <w:szCs w:val="22"/>
              </w:rPr>
              <w:t>,8</w:t>
            </w:r>
          </w:p>
        </w:tc>
      </w:tr>
    </w:tbl>
    <w:p w:rsidR="00E96202" w:rsidRDefault="00E96202" w:rsidP="005C4050">
      <w:pPr>
        <w:pStyle w:val="ConsPlusNormal"/>
        <w:widowControl/>
        <w:ind w:firstLine="0"/>
        <w:jc w:val="center"/>
      </w:pPr>
    </w:p>
    <w:p w:rsidR="00E96202" w:rsidRDefault="00E96202" w:rsidP="0081340E">
      <w:pPr>
        <w:rPr>
          <w:b/>
          <w:sz w:val="28"/>
          <w:szCs w:val="28"/>
        </w:rPr>
      </w:pPr>
    </w:p>
    <w:sectPr w:rsidR="00E96202" w:rsidSect="0081340E">
      <w:pgSz w:w="16838" w:h="11906" w:orient="landscape"/>
      <w:pgMar w:top="851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11" w:rsidRDefault="00044811" w:rsidP="00480782">
      <w:r>
        <w:separator/>
      </w:r>
    </w:p>
  </w:endnote>
  <w:endnote w:type="continuationSeparator" w:id="1">
    <w:p w:rsidR="00044811" w:rsidRDefault="00044811" w:rsidP="0048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11" w:rsidRDefault="00044811" w:rsidP="00480782">
      <w:r>
        <w:separator/>
      </w:r>
    </w:p>
  </w:footnote>
  <w:footnote w:type="continuationSeparator" w:id="1">
    <w:p w:rsidR="00044811" w:rsidRDefault="00044811" w:rsidP="0048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02" w:rsidRDefault="008D4271">
    <w:pPr>
      <w:framePr w:wrap="around" w:vAnchor="text" w:hAnchor="margin" w:xAlign="center" w:y="1"/>
    </w:pPr>
    <w:r>
      <w:fldChar w:fldCharType="begin"/>
    </w:r>
    <w:r w:rsidR="00E96202">
      <w:instrText xml:space="preserve">PAGE  </w:instrText>
    </w:r>
    <w:r>
      <w:fldChar w:fldCharType="end"/>
    </w:r>
  </w:p>
  <w:p w:rsidR="00E96202" w:rsidRDefault="00E962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02" w:rsidRDefault="008D4271">
    <w:pPr>
      <w:jc w:val="center"/>
    </w:pPr>
    <w:fldSimple w:instr=" PAGE ">
      <w:r w:rsidR="009F6E8D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02" w:rsidRDefault="00E9620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CA9"/>
    <w:multiLevelType w:val="hybridMultilevel"/>
    <w:tmpl w:val="9A122D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4A6A0777"/>
    <w:multiLevelType w:val="hybridMultilevel"/>
    <w:tmpl w:val="16E01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F2BF4"/>
    <w:multiLevelType w:val="hybridMultilevel"/>
    <w:tmpl w:val="069E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33AD"/>
    <w:rsid w:val="000063CF"/>
    <w:rsid w:val="0001527A"/>
    <w:rsid w:val="0001558B"/>
    <w:rsid w:val="000425E9"/>
    <w:rsid w:val="000437AF"/>
    <w:rsid w:val="00044811"/>
    <w:rsid w:val="000502C6"/>
    <w:rsid w:val="00057319"/>
    <w:rsid w:val="000605F3"/>
    <w:rsid w:val="00070F44"/>
    <w:rsid w:val="000740E6"/>
    <w:rsid w:val="00074FCC"/>
    <w:rsid w:val="00077481"/>
    <w:rsid w:val="000B77C4"/>
    <w:rsid w:val="000C5751"/>
    <w:rsid w:val="000C5A2E"/>
    <w:rsid w:val="000C701E"/>
    <w:rsid w:val="000E7D5D"/>
    <w:rsid w:val="000F0DBA"/>
    <w:rsid w:val="000F30D3"/>
    <w:rsid w:val="000F4A38"/>
    <w:rsid w:val="00103C85"/>
    <w:rsid w:val="00105BA0"/>
    <w:rsid w:val="00151156"/>
    <w:rsid w:val="0016005F"/>
    <w:rsid w:val="001652C7"/>
    <w:rsid w:val="00166E67"/>
    <w:rsid w:val="00174B13"/>
    <w:rsid w:val="00177249"/>
    <w:rsid w:val="00177CBC"/>
    <w:rsid w:val="001849A7"/>
    <w:rsid w:val="00184E0F"/>
    <w:rsid w:val="00185087"/>
    <w:rsid w:val="001855DE"/>
    <w:rsid w:val="00186798"/>
    <w:rsid w:val="001B1AB1"/>
    <w:rsid w:val="001D1CE6"/>
    <w:rsid w:val="001D723E"/>
    <w:rsid w:val="001E61A2"/>
    <w:rsid w:val="001E6D44"/>
    <w:rsid w:val="00206D8A"/>
    <w:rsid w:val="0021471A"/>
    <w:rsid w:val="00236169"/>
    <w:rsid w:val="00262430"/>
    <w:rsid w:val="002721CC"/>
    <w:rsid w:val="00273168"/>
    <w:rsid w:val="0027720F"/>
    <w:rsid w:val="00284CE8"/>
    <w:rsid w:val="002C0979"/>
    <w:rsid w:val="002D1990"/>
    <w:rsid w:val="002D46D5"/>
    <w:rsid w:val="002F1D0E"/>
    <w:rsid w:val="00300B75"/>
    <w:rsid w:val="00302572"/>
    <w:rsid w:val="00310D47"/>
    <w:rsid w:val="00312BAE"/>
    <w:rsid w:val="00315399"/>
    <w:rsid w:val="00317CAC"/>
    <w:rsid w:val="00325E11"/>
    <w:rsid w:val="00341978"/>
    <w:rsid w:val="00371AD3"/>
    <w:rsid w:val="0037318A"/>
    <w:rsid w:val="003838AB"/>
    <w:rsid w:val="00393ACF"/>
    <w:rsid w:val="00395562"/>
    <w:rsid w:val="003A1469"/>
    <w:rsid w:val="003A39D8"/>
    <w:rsid w:val="003A64A8"/>
    <w:rsid w:val="003D5AA3"/>
    <w:rsid w:val="003E2EE2"/>
    <w:rsid w:val="003F06A8"/>
    <w:rsid w:val="003F3380"/>
    <w:rsid w:val="003F731F"/>
    <w:rsid w:val="004028C4"/>
    <w:rsid w:val="004077DA"/>
    <w:rsid w:val="0042552C"/>
    <w:rsid w:val="004350BF"/>
    <w:rsid w:val="0045551F"/>
    <w:rsid w:val="00457B2A"/>
    <w:rsid w:val="004619FC"/>
    <w:rsid w:val="004765EC"/>
    <w:rsid w:val="00476A59"/>
    <w:rsid w:val="00480782"/>
    <w:rsid w:val="00480A6E"/>
    <w:rsid w:val="0049290E"/>
    <w:rsid w:val="004952D4"/>
    <w:rsid w:val="00495B49"/>
    <w:rsid w:val="004A43E4"/>
    <w:rsid w:val="004A47CD"/>
    <w:rsid w:val="004B7A5C"/>
    <w:rsid w:val="004C4FBD"/>
    <w:rsid w:val="004D2EF1"/>
    <w:rsid w:val="004D5D33"/>
    <w:rsid w:val="0050644D"/>
    <w:rsid w:val="005143B8"/>
    <w:rsid w:val="00527DC9"/>
    <w:rsid w:val="005414F7"/>
    <w:rsid w:val="00547EDB"/>
    <w:rsid w:val="005534A9"/>
    <w:rsid w:val="0055606A"/>
    <w:rsid w:val="005626AB"/>
    <w:rsid w:val="00585829"/>
    <w:rsid w:val="00590CA3"/>
    <w:rsid w:val="00597F19"/>
    <w:rsid w:val="005A51DC"/>
    <w:rsid w:val="005B0B0C"/>
    <w:rsid w:val="005C2A59"/>
    <w:rsid w:val="005C319F"/>
    <w:rsid w:val="005C4050"/>
    <w:rsid w:val="005D1A23"/>
    <w:rsid w:val="005F12CC"/>
    <w:rsid w:val="006048E3"/>
    <w:rsid w:val="006119B0"/>
    <w:rsid w:val="00621D78"/>
    <w:rsid w:val="00637EC4"/>
    <w:rsid w:val="006448F9"/>
    <w:rsid w:val="00656D65"/>
    <w:rsid w:val="00665505"/>
    <w:rsid w:val="00672483"/>
    <w:rsid w:val="00675EAB"/>
    <w:rsid w:val="00680700"/>
    <w:rsid w:val="00682128"/>
    <w:rsid w:val="006827D1"/>
    <w:rsid w:val="00685C95"/>
    <w:rsid w:val="006965D8"/>
    <w:rsid w:val="006A1EA3"/>
    <w:rsid w:val="006A4AAD"/>
    <w:rsid w:val="006B25CA"/>
    <w:rsid w:val="006B2DD8"/>
    <w:rsid w:val="006C0BD9"/>
    <w:rsid w:val="006C249C"/>
    <w:rsid w:val="006C6344"/>
    <w:rsid w:val="006D41A3"/>
    <w:rsid w:val="006F12A3"/>
    <w:rsid w:val="006F6AB0"/>
    <w:rsid w:val="007141E7"/>
    <w:rsid w:val="007162C6"/>
    <w:rsid w:val="00723F59"/>
    <w:rsid w:val="0072425B"/>
    <w:rsid w:val="00724E41"/>
    <w:rsid w:val="00735FE7"/>
    <w:rsid w:val="00741AF7"/>
    <w:rsid w:val="007512A1"/>
    <w:rsid w:val="00765BA2"/>
    <w:rsid w:val="00772882"/>
    <w:rsid w:val="00783CC7"/>
    <w:rsid w:val="007869AC"/>
    <w:rsid w:val="00791E5D"/>
    <w:rsid w:val="007A0D14"/>
    <w:rsid w:val="007A6283"/>
    <w:rsid w:val="007B3218"/>
    <w:rsid w:val="007B56D7"/>
    <w:rsid w:val="007F1B4A"/>
    <w:rsid w:val="00801FA6"/>
    <w:rsid w:val="0081340E"/>
    <w:rsid w:val="008144B5"/>
    <w:rsid w:val="0081564A"/>
    <w:rsid w:val="008354CB"/>
    <w:rsid w:val="00843109"/>
    <w:rsid w:val="008460CA"/>
    <w:rsid w:val="008533AD"/>
    <w:rsid w:val="00872AAB"/>
    <w:rsid w:val="00892BEC"/>
    <w:rsid w:val="00893BB7"/>
    <w:rsid w:val="00897A4E"/>
    <w:rsid w:val="008A56E1"/>
    <w:rsid w:val="008C4516"/>
    <w:rsid w:val="008D1B9A"/>
    <w:rsid w:val="008D4271"/>
    <w:rsid w:val="008D45F8"/>
    <w:rsid w:val="008F105E"/>
    <w:rsid w:val="00900A64"/>
    <w:rsid w:val="009113B7"/>
    <w:rsid w:val="0091338E"/>
    <w:rsid w:val="00943891"/>
    <w:rsid w:val="00966ECF"/>
    <w:rsid w:val="009702EF"/>
    <w:rsid w:val="009736BE"/>
    <w:rsid w:val="00982139"/>
    <w:rsid w:val="00982E4F"/>
    <w:rsid w:val="009974D9"/>
    <w:rsid w:val="009A0871"/>
    <w:rsid w:val="009A0B1E"/>
    <w:rsid w:val="009A47DB"/>
    <w:rsid w:val="009B78AD"/>
    <w:rsid w:val="009C61BB"/>
    <w:rsid w:val="009D797E"/>
    <w:rsid w:val="009F13BB"/>
    <w:rsid w:val="009F6E8D"/>
    <w:rsid w:val="009F7070"/>
    <w:rsid w:val="00A21C43"/>
    <w:rsid w:val="00A232B2"/>
    <w:rsid w:val="00A2443E"/>
    <w:rsid w:val="00A25E51"/>
    <w:rsid w:val="00A27181"/>
    <w:rsid w:val="00A33416"/>
    <w:rsid w:val="00A44A5F"/>
    <w:rsid w:val="00A53E06"/>
    <w:rsid w:val="00A62A89"/>
    <w:rsid w:val="00A67ECA"/>
    <w:rsid w:val="00A751E8"/>
    <w:rsid w:val="00A84377"/>
    <w:rsid w:val="00A9217A"/>
    <w:rsid w:val="00A927DD"/>
    <w:rsid w:val="00A93FB4"/>
    <w:rsid w:val="00AB6558"/>
    <w:rsid w:val="00AF0895"/>
    <w:rsid w:val="00AF7385"/>
    <w:rsid w:val="00B054C9"/>
    <w:rsid w:val="00B21C0D"/>
    <w:rsid w:val="00B22267"/>
    <w:rsid w:val="00B23CBD"/>
    <w:rsid w:val="00B326D0"/>
    <w:rsid w:val="00B41F2C"/>
    <w:rsid w:val="00B45256"/>
    <w:rsid w:val="00B469C3"/>
    <w:rsid w:val="00B51F04"/>
    <w:rsid w:val="00B619A4"/>
    <w:rsid w:val="00B66D06"/>
    <w:rsid w:val="00BA67A4"/>
    <w:rsid w:val="00BB7532"/>
    <w:rsid w:val="00BC007D"/>
    <w:rsid w:val="00BC6318"/>
    <w:rsid w:val="00BD4318"/>
    <w:rsid w:val="00BE1D2B"/>
    <w:rsid w:val="00BF54E6"/>
    <w:rsid w:val="00C116E1"/>
    <w:rsid w:val="00C20B5D"/>
    <w:rsid w:val="00C227EF"/>
    <w:rsid w:val="00C313A6"/>
    <w:rsid w:val="00C37CF9"/>
    <w:rsid w:val="00C4490C"/>
    <w:rsid w:val="00C46A26"/>
    <w:rsid w:val="00C6141E"/>
    <w:rsid w:val="00C7226C"/>
    <w:rsid w:val="00C746C2"/>
    <w:rsid w:val="00C762A6"/>
    <w:rsid w:val="00C9111E"/>
    <w:rsid w:val="00C961CD"/>
    <w:rsid w:val="00CB1F49"/>
    <w:rsid w:val="00CB57D4"/>
    <w:rsid w:val="00CB6B75"/>
    <w:rsid w:val="00CD3430"/>
    <w:rsid w:val="00D05086"/>
    <w:rsid w:val="00D10595"/>
    <w:rsid w:val="00D236B6"/>
    <w:rsid w:val="00D25995"/>
    <w:rsid w:val="00D33733"/>
    <w:rsid w:val="00D35F05"/>
    <w:rsid w:val="00D45AF3"/>
    <w:rsid w:val="00D542BA"/>
    <w:rsid w:val="00D707F1"/>
    <w:rsid w:val="00D72B8D"/>
    <w:rsid w:val="00D73E7E"/>
    <w:rsid w:val="00D74663"/>
    <w:rsid w:val="00D77761"/>
    <w:rsid w:val="00D830B9"/>
    <w:rsid w:val="00D87C88"/>
    <w:rsid w:val="00DB2670"/>
    <w:rsid w:val="00DD7F7B"/>
    <w:rsid w:val="00DE0E1E"/>
    <w:rsid w:val="00DE37E0"/>
    <w:rsid w:val="00DF37B0"/>
    <w:rsid w:val="00E24177"/>
    <w:rsid w:val="00E2797B"/>
    <w:rsid w:val="00E3236F"/>
    <w:rsid w:val="00E3281F"/>
    <w:rsid w:val="00E34AAA"/>
    <w:rsid w:val="00E351E8"/>
    <w:rsid w:val="00E43927"/>
    <w:rsid w:val="00E44D84"/>
    <w:rsid w:val="00E55DDE"/>
    <w:rsid w:val="00E6060E"/>
    <w:rsid w:val="00E62DB1"/>
    <w:rsid w:val="00E96202"/>
    <w:rsid w:val="00EA1CF3"/>
    <w:rsid w:val="00EB38D6"/>
    <w:rsid w:val="00EC4CDA"/>
    <w:rsid w:val="00ED6582"/>
    <w:rsid w:val="00EF42F7"/>
    <w:rsid w:val="00EF64C7"/>
    <w:rsid w:val="00EF6626"/>
    <w:rsid w:val="00F01205"/>
    <w:rsid w:val="00F03E15"/>
    <w:rsid w:val="00F114CF"/>
    <w:rsid w:val="00F25921"/>
    <w:rsid w:val="00F31782"/>
    <w:rsid w:val="00F32448"/>
    <w:rsid w:val="00F451B5"/>
    <w:rsid w:val="00F5605F"/>
    <w:rsid w:val="00F90AE0"/>
    <w:rsid w:val="00F927DA"/>
    <w:rsid w:val="00F94562"/>
    <w:rsid w:val="00FB36F2"/>
    <w:rsid w:val="00FB3B03"/>
    <w:rsid w:val="00FC259E"/>
    <w:rsid w:val="00FF0CBF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50272;fld=134;dst=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ConsultantPlus</dc:creator>
  <cp:keywords/>
  <dc:description/>
  <cp:lastModifiedBy>Sib</cp:lastModifiedBy>
  <cp:revision>2</cp:revision>
  <cp:lastPrinted>2016-12-26T03:40:00Z</cp:lastPrinted>
  <dcterms:created xsi:type="dcterms:W3CDTF">2017-01-09T04:36:00Z</dcterms:created>
  <dcterms:modified xsi:type="dcterms:W3CDTF">2017-01-09T04:36:00Z</dcterms:modified>
</cp:coreProperties>
</file>