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16" w:rsidRPr="00556816" w:rsidRDefault="00556816" w:rsidP="00556816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 xml:space="preserve"> МВД России от 25.05.2020 N 369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br/>
        <w:t>"Об утверждении Порядка информирования полицией собственника нежилого помещения или земельного участка либо его законного представителя о случае проникновения (в его отсутствие) со взломом (разрушением) запирающих устройств, элементов и конструкций, препятствующих проникновению в нежилое помещение или на земельный участок, сотрудника полиции"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арегистрировано в Минюсте России 02.07.2020 N 58813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   р</w:t>
      </w:r>
      <w:r w:rsidRPr="005568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егламентирован </w:t>
      </w:r>
      <w:bookmarkStart w:id="0" w:name="_GoBack"/>
      <w:r w:rsidRPr="00556816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информирования собственника нежилого помещения или земельного участка о случае проникновения на них сотрудников полиции (в его отсутствие) со взломом (разрушением) запирающих устройств, элементов и конструкций, препятствующих проникновению</w:t>
      </w:r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56816" w:rsidRDefault="00556816" w:rsidP="00556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Теперь о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каждом случае проникновения собственник либо его законный представитель информируются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сотрудниками полиции 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возможно короткий срок, но не позднее 24 часов с момента проникновения путем направления или вручения уведомления о проникновении (за исключением направления или вручения уведомления в ночное время).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6816" w:rsidRPr="00556816" w:rsidRDefault="00556816" w:rsidP="00556816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физическим и юридическим лицам 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(собственник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т.ч.  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должно содержать: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адрес нежилого помещения, в которое осуществлено проникновение, или земельного участка, на который осуществлено проникновение;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сведения о дате, времени и основаниях проникновения, предусмотренных законодательством РФ;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сведения об обстоятельствах проникновения.</w:t>
      </w:r>
    </w:p>
    <w:p w:rsidR="00556816" w:rsidRDefault="00556816" w:rsidP="00556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ведомление может быть направлено в виде телефонограммы, с последующим направлением уведомления на бумажном носителе посредством почтовой связи.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Направление уведомления с использованием электронной связи, в том числе информационно-телекоммуникационных сетей, осуществляется с официального адреса электронной почты органа внутренних дел в виде электронного образа документа, получаемого путем сканирования подписанного первого экземпляра уведомления на бумажном носителе.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6816" w:rsidRPr="00556816" w:rsidRDefault="00556816" w:rsidP="00556816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личного вручения  у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ведомлени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я, 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оно </w:t>
      </w:r>
      <w:r w:rsidRPr="00556816">
        <w:rPr>
          <w:rFonts w:ascii="Times New Roman" w:eastAsia="Times New Roman" w:hAnsi="Times New Roman"/>
          <w:sz w:val="28"/>
          <w:szCs w:val="28"/>
          <w:lang w:eastAsia="ru-RU"/>
        </w:rPr>
        <w:t>вручается лично под подпись на втором экземпляре с указанием даты и времени вручения.</w:t>
      </w:r>
    </w:p>
    <w:p w:rsidR="00556816" w:rsidRDefault="00556816" w:rsidP="005568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870" w:rsidRPr="007E6870" w:rsidRDefault="007E6870" w:rsidP="00AE4185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sectPr w:rsidR="007E6870" w:rsidRPr="007E6870" w:rsidSect="000C33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0048"/>
    <w:multiLevelType w:val="multilevel"/>
    <w:tmpl w:val="DE3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23338"/>
    <w:multiLevelType w:val="multilevel"/>
    <w:tmpl w:val="49A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B3619"/>
    <w:multiLevelType w:val="multilevel"/>
    <w:tmpl w:val="321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1A"/>
    <w:rsid w:val="00054B57"/>
    <w:rsid w:val="00072207"/>
    <w:rsid w:val="000743E3"/>
    <w:rsid w:val="00095BFA"/>
    <w:rsid w:val="000C3391"/>
    <w:rsid w:val="000C3AD7"/>
    <w:rsid w:val="000C4B12"/>
    <w:rsid w:val="001432DA"/>
    <w:rsid w:val="001C1A1D"/>
    <w:rsid w:val="001D2EB8"/>
    <w:rsid w:val="001D638E"/>
    <w:rsid w:val="00206331"/>
    <w:rsid w:val="002661BA"/>
    <w:rsid w:val="003B725D"/>
    <w:rsid w:val="003F581A"/>
    <w:rsid w:val="004169BF"/>
    <w:rsid w:val="00446667"/>
    <w:rsid w:val="004E33C1"/>
    <w:rsid w:val="00530084"/>
    <w:rsid w:val="0053337A"/>
    <w:rsid w:val="00556816"/>
    <w:rsid w:val="005972E1"/>
    <w:rsid w:val="005E07D0"/>
    <w:rsid w:val="00677D32"/>
    <w:rsid w:val="006A1207"/>
    <w:rsid w:val="006B410C"/>
    <w:rsid w:val="007051F0"/>
    <w:rsid w:val="0075576D"/>
    <w:rsid w:val="007A7854"/>
    <w:rsid w:val="007C6124"/>
    <w:rsid w:val="007E6870"/>
    <w:rsid w:val="007F6C31"/>
    <w:rsid w:val="00820783"/>
    <w:rsid w:val="00856CA5"/>
    <w:rsid w:val="008805FF"/>
    <w:rsid w:val="00900583"/>
    <w:rsid w:val="009321C7"/>
    <w:rsid w:val="009F5025"/>
    <w:rsid w:val="00A072FF"/>
    <w:rsid w:val="00A2241F"/>
    <w:rsid w:val="00A33AC5"/>
    <w:rsid w:val="00AD1D56"/>
    <w:rsid w:val="00AE4185"/>
    <w:rsid w:val="00B25DC6"/>
    <w:rsid w:val="00B8613A"/>
    <w:rsid w:val="00C06D7E"/>
    <w:rsid w:val="00CA1301"/>
    <w:rsid w:val="00D02764"/>
    <w:rsid w:val="00D43412"/>
    <w:rsid w:val="00DA76DD"/>
    <w:rsid w:val="00E52645"/>
    <w:rsid w:val="00EE6464"/>
    <w:rsid w:val="00EF062D"/>
    <w:rsid w:val="00F872CC"/>
    <w:rsid w:val="00F94964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BA33B-913E-449E-94FE-008AD708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2E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81A"/>
    <w:rPr>
      <w:color w:val="0000FF"/>
      <w:u w:val="single"/>
    </w:rPr>
  </w:style>
  <w:style w:type="paragraph" w:styleId="a4">
    <w:name w:val="Body Text"/>
    <w:basedOn w:val="a"/>
    <w:link w:val="a5"/>
    <w:unhideWhenUsed/>
    <w:rsid w:val="000C4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C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CA5"/>
    <w:rPr>
      <w:rFonts w:ascii="Tahoma" w:eastAsia="Calibri" w:hAnsi="Tahoma" w:cs="Tahoma"/>
      <w:sz w:val="16"/>
      <w:szCs w:val="16"/>
    </w:rPr>
  </w:style>
  <w:style w:type="paragraph" w:customStyle="1" w:styleId="s16">
    <w:name w:val="s_16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E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1D2EB8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D2EB8"/>
    <w:rPr>
      <w:rFonts w:cs="Times New Roman"/>
      <w:b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s3">
    <w:name w:val="s_3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rsid w:val="0044666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c"/>
    <w:rsid w:val="00446667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/>
      <w:spacing w:val="1"/>
    </w:rPr>
  </w:style>
  <w:style w:type="paragraph" w:customStyle="1" w:styleId="ConsPlusNormal">
    <w:name w:val="ConsPlusNormal"/>
    <w:rsid w:val="000C3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8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24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42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labova</dc:creator>
  <cp:lastModifiedBy>Мария</cp:lastModifiedBy>
  <cp:revision>4</cp:revision>
  <cp:lastPrinted>2020-09-28T05:15:00Z</cp:lastPrinted>
  <dcterms:created xsi:type="dcterms:W3CDTF">2020-10-02T06:25:00Z</dcterms:created>
  <dcterms:modified xsi:type="dcterms:W3CDTF">2020-10-02T06:25:00Z</dcterms:modified>
</cp:coreProperties>
</file>