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51" w:rsidRPr="00DF6929" w:rsidRDefault="00884274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13.03.2018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46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DF6851" w:rsidRPr="00DF6929" w:rsidRDefault="00884274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ИСПОЛНЕНИЯ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БЮДЖЕТА СЕЛЬСКОГО ПОСЕЛЕНИЯ РАЗДОЛЬИНСК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ОГО МУ</w:t>
      </w:r>
      <w:r w:rsidR="00884274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НИЦИПАЛЬНОГО ОБРАЗОВАНИЯ ЗА 2017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 </w:t>
      </w:r>
    </w:p>
    <w:p w:rsidR="00DF6851" w:rsidRPr="00884274" w:rsidRDefault="00DF6851" w:rsidP="00884274">
      <w:pPr>
        <w:shd w:val="clear" w:color="auto" w:fill="FFFFFF"/>
        <w:tabs>
          <w:tab w:val="left" w:pos="1891"/>
          <w:tab w:val="left" w:pos="7116"/>
        </w:tabs>
        <w:ind w:right="-8"/>
        <w:jc w:val="center"/>
        <w:rPr>
          <w:rFonts w:ascii="Arial" w:hAnsi="Arial" w:cs="Arial"/>
          <w:color w:val="434343"/>
          <w:sz w:val="24"/>
          <w:szCs w:val="24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униципального образования от 31.03.2016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 xml:space="preserve"> 143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DF6851" w:rsidRDefault="00884274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на территории сельского поселения Раздольинско</w:t>
      </w:r>
      <w:r>
        <w:rPr>
          <w:rFonts w:ascii="Arial" w:hAnsi="Arial" w:cs="Arial"/>
          <w:color w:val="434343"/>
          <w:sz w:val="24"/>
          <w:szCs w:val="24"/>
        </w:rPr>
        <w:t>го муниципального образования 19 апреля 2018 года в 10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часов 00 минут  публичны</w:t>
      </w:r>
      <w:r w:rsidR="006F6E0D">
        <w:rPr>
          <w:rFonts w:ascii="Arial" w:hAnsi="Arial" w:cs="Arial"/>
          <w:color w:val="434343"/>
          <w:sz w:val="24"/>
          <w:szCs w:val="24"/>
        </w:rPr>
        <w:t>е слушания по обсуждению исполнения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бюджета сельского поселения Раздольинского му</w:t>
      </w:r>
      <w:r w:rsidR="006F6E0D">
        <w:rPr>
          <w:rFonts w:ascii="Arial" w:hAnsi="Arial" w:cs="Arial"/>
          <w:color w:val="434343"/>
          <w:sz w:val="24"/>
          <w:szCs w:val="24"/>
        </w:rPr>
        <w:t>ниципального образ</w:t>
      </w:r>
      <w:r>
        <w:rPr>
          <w:rFonts w:ascii="Arial" w:hAnsi="Arial" w:cs="Arial"/>
          <w:color w:val="434343"/>
          <w:sz w:val="24"/>
          <w:szCs w:val="24"/>
        </w:rPr>
        <w:t>ования за 2017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F6E0D">
        <w:rPr>
          <w:rFonts w:ascii="Arial" w:hAnsi="Arial" w:cs="Arial"/>
          <w:color w:val="434343"/>
          <w:sz w:val="24"/>
          <w:szCs w:val="24"/>
        </w:rPr>
        <w:t>од</w:t>
      </w:r>
      <w:r w:rsidR="00DF6851">
        <w:rPr>
          <w:rFonts w:ascii="Arial" w:hAnsi="Arial" w:cs="Arial"/>
          <w:color w:val="434343"/>
          <w:sz w:val="24"/>
          <w:szCs w:val="24"/>
        </w:rPr>
        <w:t>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CF2C65" w:rsidP="00E851D6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884274" w:rsidP="00E6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19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 2018</w:t>
      </w:r>
      <w:r w:rsid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в 10</w:t>
      </w:r>
      <w:r w:rsidR="00CF2C65" w:rsidRPr="00DF6851">
        <w:rPr>
          <w:rFonts w:ascii="Arial" w:hAnsi="Arial" w:cs="Arial"/>
          <w:sz w:val="24"/>
          <w:szCs w:val="24"/>
        </w:rPr>
        <w:t>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</w:t>
      </w:r>
      <w:r w:rsidR="006F6E0D"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>бюджета сельского поселения Раздольинско</w:t>
      </w:r>
      <w:r w:rsidR="006F6E0D">
        <w:rPr>
          <w:rFonts w:ascii="Arial" w:hAnsi="Arial" w:cs="Arial"/>
          <w:sz w:val="24"/>
          <w:szCs w:val="24"/>
        </w:rPr>
        <w:t>го муниципального образования за</w:t>
      </w:r>
      <w:r w:rsidR="00CF2C65" w:rsidRPr="00DF685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6F6E0D">
        <w:rPr>
          <w:rFonts w:ascii="Arial" w:hAnsi="Arial" w:cs="Arial"/>
          <w:sz w:val="24"/>
          <w:szCs w:val="24"/>
        </w:rPr>
        <w:t xml:space="preserve"> год.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Pr="00E62825" w:rsidRDefault="00CF2C65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02F2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851D6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Expert</cp:lastModifiedBy>
  <cp:revision>13</cp:revision>
  <cp:lastPrinted>2018-03-18T04:24:00Z</cp:lastPrinted>
  <dcterms:created xsi:type="dcterms:W3CDTF">2016-01-13T08:05:00Z</dcterms:created>
  <dcterms:modified xsi:type="dcterms:W3CDTF">2018-03-20T01:16:00Z</dcterms:modified>
</cp:coreProperties>
</file>