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69" w:rsidRPr="00FE1869" w:rsidRDefault="00FE1869" w:rsidP="00FE1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15</w:t>
      </w:r>
      <w:r w:rsidRPr="00FE186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</w:t>
      </w:r>
      <w:r w:rsidRPr="00FE186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26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3D029B" w:rsidRPr="003D029B" w:rsidRDefault="003D029B" w:rsidP="003D029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3D029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ОБРАЗОВАНИЯ ОТ 28.11.2016Г. №136 ОБ УТВЕРЖДЕНИИ МУНИЦИПАЛЬНОЙ ПРОГРАММЫ «РАЗВИТИЕ АВТОМОБИЛЬНЫХ ДОРОГ СЕЛЬСКОГО ПОСЕЛЕНИЯ РАЗДОЛЬИНСКОГО МУНИЦИПАЛЬНОГО ОБРАЗОВАНИЯ» НА 2017-202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3D02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bookmarkEnd w:id="0"/>
    <w:p w:rsidR="003D029B" w:rsidRDefault="003D029B" w:rsidP="003D029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29B" w:rsidRDefault="003D029B" w:rsidP="003D029B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3D029B" w:rsidRDefault="003D029B" w:rsidP="003D029B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3D029B" w:rsidRDefault="003D029B" w:rsidP="003D029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D029B" w:rsidRPr="003D029B" w:rsidRDefault="003D029B" w:rsidP="003D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29B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2017-2021 годы, следующие изменения:</w:t>
      </w:r>
    </w:p>
    <w:p w:rsidR="00D1329F" w:rsidRDefault="00D1329F" w:rsidP="00D1329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1329F">
        <w:rPr>
          <w:sz w:val="24"/>
          <w:szCs w:val="24"/>
        </w:rPr>
        <w:t>В паспорте программы «</w:t>
      </w:r>
      <w:r>
        <w:rPr>
          <w:sz w:val="24"/>
          <w:szCs w:val="24"/>
        </w:rPr>
        <w:t>Ресурсное обеспечение муниципальной программы</w:t>
      </w:r>
      <w:r w:rsidRPr="00D1329F">
        <w:rPr>
          <w:sz w:val="24"/>
          <w:szCs w:val="24"/>
        </w:rPr>
        <w:t>» изложить в новой редакции:</w:t>
      </w:r>
    </w:p>
    <w:p w:rsidR="00D1329F" w:rsidRPr="00D1329F" w:rsidRDefault="00D1329F" w:rsidP="00D1329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85"/>
        <w:gridCol w:w="5603"/>
      </w:tblGrid>
      <w:tr w:rsidR="003D029B" w:rsidTr="003D029B">
        <w:trPr>
          <w:trHeight w:val="43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 объем финансовых средств, необходимых для реализации программы, составляет 1</w:t>
            </w:r>
            <w:r w:rsidR="001A4807">
              <w:rPr>
                <w:rFonts w:ascii="Courier New" w:eastAsia="Times New Roman" w:hAnsi="Courier New" w:cs="Courier New"/>
                <w:lang w:eastAsia="ru-RU"/>
              </w:rPr>
              <w:t>5 095,568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3D029B" w:rsidRDefault="003D02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  <w:p w:rsidR="003D029B" w:rsidRDefault="003D02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2017 году –3 491,49 тыс. рублей;</w:t>
            </w:r>
          </w:p>
          <w:p w:rsidR="003D029B" w:rsidRDefault="003D02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2018 году –2 738,983 тыс. рублей;</w:t>
            </w:r>
          </w:p>
          <w:p w:rsidR="003D029B" w:rsidRDefault="003D02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2019 году –</w:t>
            </w:r>
            <w:r w:rsidR="00D1329F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1329F">
              <w:rPr>
                <w:rFonts w:ascii="Courier New" w:eastAsia="Times New Roman" w:hAnsi="Courier New" w:cs="Courier New"/>
                <w:lang w:eastAsia="ru-RU"/>
              </w:rPr>
              <w:t>498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1329F">
              <w:rPr>
                <w:rFonts w:ascii="Courier New" w:eastAsia="Times New Roman" w:hAnsi="Courier New" w:cs="Courier New"/>
                <w:lang w:eastAsia="ru-RU"/>
              </w:rPr>
              <w:t>295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3D029B" w:rsidRDefault="003D02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2020 году –</w:t>
            </w:r>
            <w:r w:rsidR="001A4807">
              <w:rPr>
                <w:rFonts w:ascii="Courier New" w:eastAsia="Times New Roman" w:hAnsi="Courier New" w:cs="Courier New"/>
                <w:lang w:eastAsia="ru-RU"/>
              </w:rPr>
              <w:t>2 620,84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3D029B" w:rsidRDefault="003D029B" w:rsidP="001A4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2021 году –</w:t>
            </w:r>
            <w:r w:rsidR="001A4807">
              <w:rPr>
                <w:rFonts w:ascii="Courier New" w:eastAsia="Times New Roman" w:hAnsi="Courier New" w:cs="Courier New"/>
                <w:lang w:eastAsia="ru-RU"/>
              </w:rPr>
              <w:t>2 745,96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</w:tc>
      </w:tr>
    </w:tbl>
    <w:p w:rsidR="003D029B" w:rsidRDefault="003D029B" w:rsidP="003D02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C71" w:rsidRPr="00C81C71" w:rsidRDefault="003D029B" w:rsidP="00447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«Развитие автомобильных дорог сельского поселения Раздольинского муниципального образования» на 2017-202</w:t>
      </w:r>
      <w:r w:rsidR="009447D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C81C71" w:rsidRPr="00C81C71">
        <w:rPr>
          <w:rFonts w:ascii="Arial" w:eastAsia="Times New Roman" w:hAnsi="Arial" w:cs="Arial"/>
          <w:sz w:val="24"/>
          <w:szCs w:val="24"/>
          <w:lang w:eastAsia="ru-RU"/>
        </w:rPr>
        <w:t>, изложить в новой редакции (прилагается).</w:t>
      </w:r>
    </w:p>
    <w:p w:rsidR="003D029B" w:rsidRDefault="003D029B" w:rsidP="0044764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D74208" w:rsidRPr="00D74208" w:rsidRDefault="003D029B" w:rsidP="00D74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</w:t>
      </w:r>
      <w:r w:rsidR="00B73713">
        <w:rPr>
          <w:rFonts w:ascii="Arial" w:eastAsia="Times New Roman" w:hAnsi="Arial" w:cs="Arial"/>
          <w:sz w:val="24"/>
          <w:szCs w:val="24"/>
          <w:lang w:eastAsia="ru-RU"/>
        </w:rPr>
        <w:t>льного образования» на 2017-2021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208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832237" w:rsidRPr="00D742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74208" w:rsidRPr="00D74208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447645" w:rsidRPr="00447645" w:rsidRDefault="00447645" w:rsidP="00D74208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1.4. Раздел 6 муниципальной программы «Ресурсное обеспечение муниципальной программы,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</w:t>
      </w:r>
      <w:r w:rsidR="00D74208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447645" w:rsidRDefault="00447645" w:rsidP="00447645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за счет средств местного бюджета муниципального образования.</w:t>
      </w:r>
    </w:p>
    <w:p w:rsidR="00447645" w:rsidRDefault="00447645" w:rsidP="00447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средств, необходимых для реализации программы, составляет 1</w:t>
      </w:r>
      <w:r w:rsidR="001A4807">
        <w:rPr>
          <w:rFonts w:ascii="Arial" w:eastAsia="Times New Roman" w:hAnsi="Arial" w:cs="Arial"/>
          <w:sz w:val="24"/>
          <w:szCs w:val="24"/>
          <w:lang w:eastAsia="ru-RU"/>
        </w:rPr>
        <w:t>5095,568</w:t>
      </w:r>
      <w:r w:rsidR="001F33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447645" w:rsidRDefault="00447645" w:rsidP="00447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них: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7645" w:rsidRDefault="00447645" w:rsidP="004476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2017 году –3 491,49 тыс. рублей;</w:t>
      </w:r>
    </w:p>
    <w:p w:rsidR="00447645" w:rsidRDefault="00447645" w:rsidP="004476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2018 году –2 738,983 тыс. рублей;</w:t>
      </w:r>
    </w:p>
    <w:p w:rsidR="00447645" w:rsidRDefault="00447645" w:rsidP="004476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2019 году –</w:t>
      </w:r>
      <w:r w:rsidR="001F3308">
        <w:rPr>
          <w:rFonts w:ascii="Arial" w:eastAsia="Times New Roman" w:hAnsi="Arial" w:cs="Arial"/>
          <w:sz w:val="24"/>
          <w:szCs w:val="24"/>
          <w:lang w:eastAsia="ru-RU"/>
        </w:rPr>
        <w:t>3 498,295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47645" w:rsidRDefault="00447645" w:rsidP="004476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2020 году –</w:t>
      </w:r>
      <w:r w:rsidR="001A4807">
        <w:rPr>
          <w:rFonts w:ascii="Arial" w:eastAsia="Times New Roman" w:hAnsi="Arial" w:cs="Arial"/>
          <w:sz w:val="24"/>
          <w:szCs w:val="24"/>
          <w:lang w:eastAsia="ru-RU"/>
        </w:rPr>
        <w:t>2 620,84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47645" w:rsidRDefault="00447645" w:rsidP="004476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 году –</w:t>
      </w:r>
      <w:r w:rsidR="001A4807">
        <w:rPr>
          <w:rFonts w:ascii="Arial" w:eastAsia="Times New Roman" w:hAnsi="Arial" w:cs="Arial"/>
          <w:sz w:val="24"/>
          <w:szCs w:val="24"/>
          <w:lang w:eastAsia="ru-RU"/>
        </w:rPr>
        <w:t>2 745,96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447645" w:rsidRDefault="00447645" w:rsidP="00447645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предусмотренные в плановом периоде 2017-2021 годов, могут быть уточнены при формировании проектов Решений о бюджете поселения на 2017-2021 годы.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447645" w:rsidRDefault="00447645" w:rsidP="001C63AD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A4807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</w:t>
      </w:r>
      <w:r w:rsidR="001A4807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</w:t>
      </w:r>
      <w:r w:rsidR="001C63AD">
        <w:rPr>
          <w:rFonts w:ascii="Arial" w:eastAsia="Times New Roman" w:hAnsi="Arial" w:cs="Arial"/>
          <w:sz w:val="24"/>
          <w:szCs w:val="24"/>
          <w:lang w:eastAsia="ar-SA"/>
        </w:rPr>
        <w:t xml:space="preserve"> в газете «</w:t>
      </w:r>
      <w:proofErr w:type="spellStart"/>
      <w:r w:rsidR="001C63AD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C63AD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</w:t>
      </w:r>
      <w:r>
        <w:rPr>
          <w:rFonts w:ascii="Arial" w:eastAsia="Times New Roman" w:hAnsi="Arial" w:cs="Arial"/>
          <w:sz w:val="24"/>
          <w:szCs w:val="24"/>
          <w:lang w:eastAsia="ar-SA"/>
        </w:rPr>
        <w:t>вестник»</w:t>
      </w:r>
      <w:r w:rsidR="001A480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C63A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разместить в информационно</w:t>
      </w:r>
      <w:r w:rsidR="001C63A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A4807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телекоммуникационной сети «Интернет» </w:t>
      </w:r>
      <w:r w:rsidR="001A4807">
        <w:rPr>
          <w:rFonts w:ascii="Arial" w:eastAsia="Times New Roman" w:hAnsi="Arial" w:cs="Arial"/>
          <w:sz w:val="24"/>
          <w:szCs w:val="24"/>
          <w:lang w:eastAsia="ar-SA"/>
        </w:rPr>
        <w:t xml:space="preserve">на официальном сайте администрации </w:t>
      </w:r>
      <w:proofErr w:type="spellStart"/>
      <w:r w:rsidR="001A4807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A480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1A48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447645" w:rsidRDefault="00447645" w:rsidP="004476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</w:t>
      </w:r>
      <w:r w:rsidR="001A4807">
        <w:rPr>
          <w:rFonts w:ascii="Arial" w:eastAsia="Times New Roman" w:hAnsi="Arial" w:cs="Arial"/>
          <w:sz w:val="24"/>
          <w:szCs w:val="24"/>
          <w:lang w:eastAsia="ar-SA"/>
        </w:rPr>
        <w:t xml:space="preserve"> дня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его официального опубликования.</w:t>
      </w:r>
    </w:p>
    <w:p w:rsidR="009D5293" w:rsidRDefault="009D5293" w:rsidP="00447645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AD" w:rsidRDefault="001C63AD" w:rsidP="00447645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93" w:rsidRDefault="009D5293" w:rsidP="009D529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9D5293" w:rsidRDefault="009D5293" w:rsidP="009D529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D5293" w:rsidRDefault="009D5293" w:rsidP="009D529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D5293" w:rsidRDefault="009D5293" w:rsidP="00447645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D5293" w:rsidSect="009D52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7645" w:rsidRDefault="00447645" w:rsidP="00447645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D7" w:rsidRDefault="00805BD7" w:rsidP="0044764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47645" w:rsidRDefault="00447645" w:rsidP="009D52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447645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«Развитие автомобильных дорог сельского поселения Раздольинского муниципального образования» на 2017-202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47645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9D5293" w:rsidRDefault="009D5293" w:rsidP="009D529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25"/>
        <w:gridCol w:w="1052"/>
        <w:gridCol w:w="1701"/>
        <w:gridCol w:w="1701"/>
        <w:gridCol w:w="1701"/>
        <w:gridCol w:w="1701"/>
        <w:gridCol w:w="1701"/>
        <w:gridCol w:w="1559"/>
      </w:tblGrid>
      <w:tr w:rsidR="00447645" w:rsidTr="009D5293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</w:t>
            </w:r>
            <w:r w:rsidR="00805B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подпрограммы, основного мероприятия,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руб.),годы</w:t>
            </w:r>
          </w:p>
        </w:tc>
      </w:tr>
      <w:tr w:rsidR="00447645" w:rsidTr="009D5293">
        <w:trPr>
          <w:trHeight w:val="2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третий год действия программы 2019</w:t>
            </w:r>
          </w:p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Четвертый год программы</w:t>
            </w:r>
          </w:p>
          <w:p w:rsidR="00447645" w:rsidRDefault="00447645" w:rsidP="00F90C8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программы</w:t>
            </w:r>
          </w:p>
          <w:p w:rsidR="00447645" w:rsidRDefault="00447645" w:rsidP="00F90C8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447645" w:rsidTr="009D529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47645" w:rsidTr="009D5293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2017-2021 годы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2738,983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b/>
                <w:lang w:eastAsia="ru-RU"/>
              </w:rPr>
              <w:t>3498,295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E1427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2620,84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E1427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2745,96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E1427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15095,568</w:t>
            </w:r>
          </w:p>
        </w:tc>
      </w:tr>
      <w:tr w:rsidR="00447645" w:rsidTr="009D5293">
        <w:trPr>
          <w:trHeight w:val="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1292,194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412,1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Ремонт автомобильных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дорог: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1.2.1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7799,734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Pr="00EE5FEB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E1427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842,740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E1427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E1427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4321,54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447645" w:rsidTr="009D5293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45" w:rsidRDefault="00447645" w:rsidP="00F90C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45" w:rsidRDefault="00447645" w:rsidP="00F90C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</w:tbl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514CF" w:rsidRDefault="00D514CF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05BD7" w:rsidRDefault="00805BD7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05BD7" w:rsidRDefault="00805BD7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Default="009D5293" w:rsidP="003D02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D5293" w:rsidRPr="009D5293" w:rsidRDefault="009D5293" w:rsidP="009D529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52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D5293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2017-202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D5293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3D029B" w:rsidRDefault="003D029B" w:rsidP="003D029B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3</w:t>
      </w:r>
    </w:p>
    <w:p w:rsidR="009D5293" w:rsidRDefault="009D5293">
      <w:pPr>
        <w:spacing w:after="0" w:line="240" w:lineRule="auto"/>
        <w:ind w:left="132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8"/>
        <w:gridCol w:w="1382"/>
        <w:gridCol w:w="2836"/>
        <w:gridCol w:w="1277"/>
        <w:gridCol w:w="1276"/>
        <w:gridCol w:w="1277"/>
        <w:gridCol w:w="1174"/>
        <w:gridCol w:w="1234"/>
        <w:gridCol w:w="1468"/>
      </w:tblGrid>
      <w:tr w:rsidR="003D029B" w:rsidTr="00D514CF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3D029B" w:rsidTr="00D514CF">
        <w:trPr>
          <w:trHeight w:val="78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3D029B" w:rsidTr="00D514CF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F6058F" w:rsidTr="00D514CF">
        <w:trPr>
          <w:trHeight w:val="15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2017-2021 годы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2738,983</w:t>
            </w:r>
          </w:p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E5FEB">
              <w:rPr>
                <w:rFonts w:ascii="Courier New" w:eastAsia="Times New Roman" w:hAnsi="Courier New" w:cs="Courier New"/>
                <w:b/>
                <w:lang w:eastAsia="ru-RU"/>
              </w:rPr>
              <w:t>3498,295</w:t>
            </w: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2620,84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2745,96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15095,568</w:t>
            </w:r>
          </w:p>
        </w:tc>
      </w:tr>
      <w:tr w:rsidR="003D029B" w:rsidTr="00D514CF">
        <w:trPr>
          <w:trHeight w:val="2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46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58F" w:rsidTr="00D514CF">
        <w:trPr>
          <w:trHeight w:val="4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3491,49</w:t>
            </w:r>
          </w:p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2738,983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Pr="009D3C24" w:rsidRDefault="00F605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D3C24">
              <w:rPr>
                <w:rFonts w:ascii="Courier New" w:eastAsia="Times New Roman" w:hAnsi="Courier New" w:cs="Courier New"/>
                <w:lang w:eastAsia="ru-RU"/>
              </w:rPr>
              <w:t>3498,295  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P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058F">
              <w:rPr>
                <w:rFonts w:ascii="Courier New" w:eastAsia="Times New Roman" w:hAnsi="Courier New" w:cs="Courier New"/>
                <w:lang w:eastAsia="ru-RU"/>
              </w:rPr>
              <w:t>2620,84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P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058F">
              <w:rPr>
                <w:rFonts w:ascii="Courier New" w:eastAsia="Times New Roman" w:hAnsi="Courier New" w:cs="Courier New"/>
                <w:lang w:eastAsia="ru-RU"/>
              </w:rPr>
              <w:t>2745,96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P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058F">
              <w:rPr>
                <w:rFonts w:ascii="Courier New" w:eastAsia="Times New Roman" w:hAnsi="Courier New" w:cs="Courier New"/>
                <w:lang w:eastAsia="ru-RU"/>
              </w:rPr>
              <w:t>15095,568</w:t>
            </w:r>
          </w:p>
        </w:tc>
      </w:tr>
      <w:tr w:rsidR="003D029B" w:rsidTr="00D514CF">
        <w:trPr>
          <w:trHeight w:val="2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5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1292,194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областной бюджет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1292,194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B73713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A43AC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7799,734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  <w:p w:rsidR="007B42B7" w:rsidRDefault="007B42B7" w:rsidP="007B42B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A43AC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  <w:p w:rsidR="007B42B7" w:rsidRDefault="007B42B7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A43AC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7799,734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058F" w:rsidTr="00D514CF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8F" w:rsidRDefault="00F6058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842,740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711,9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8F" w:rsidRDefault="00F6058F" w:rsidP="000F2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4321,54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A43AC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7B42B7" w:rsidRDefault="007B42B7" w:rsidP="007B42B7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A43AC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5766,9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7B42B7" w:rsidP="007B42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  <w:tr w:rsidR="003D029B" w:rsidTr="00D514CF">
        <w:trPr>
          <w:trHeight w:val="30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3D029B" w:rsidTr="00D514CF">
        <w:trPr>
          <w:trHeight w:val="14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B" w:rsidRDefault="003D02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9B" w:rsidRDefault="003D02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D029B" w:rsidRDefault="003D029B" w:rsidP="00805BD7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  <w:sectPr w:rsidR="003D029B" w:rsidSect="009D52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029B" w:rsidRDefault="003D029B" w:rsidP="00C5218D">
      <w:pPr>
        <w:spacing w:after="0" w:line="240" w:lineRule="auto"/>
        <w:jc w:val="both"/>
      </w:pPr>
    </w:p>
    <w:sectPr w:rsidR="003D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B"/>
    <w:rsid w:val="00050117"/>
    <w:rsid w:val="0010484A"/>
    <w:rsid w:val="001A4807"/>
    <w:rsid w:val="001C63AD"/>
    <w:rsid w:val="001F3308"/>
    <w:rsid w:val="003D029B"/>
    <w:rsid w:val="00447645"/>
    <w:rsid w:val="004E1427"/>
    <w:rsid w:val="0057741C"/>
    <w:rsid w:val="007B42B7"/>
    <w:rsid w:val="00805BD7"/>
    <w:rsid w:val="00832237"/>
    <w:rsid w:val="008B46AF"/>
    <w:rsid w:val="009123EB"/>
    <w:rsid w:val="009447D6"/>
    <w:rsid w:val="009D3C24"/>
    <w:rsid w:val="009D5293"/>
    <w:rsid w:val="00A43AC2"/>
    <w:rsid w:val="00B73713"/>
    <w:rsid w:val="00C5218D"/>
    <w:rsid w:val="00C666EA"/>
    <w:rsid w:val="00C81C71"/>
    <w:rsid w:val="00D1329F"/>
    <w:rsid w:val="00D514CF"/>
    <w:rsid w:val="00D74208"/>
    <w:rsid w:val="00E54A95"/>
    <w:rsid w:val="00EE5FEB"/>
    <w:rsid w:val="00F6058F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E1BA-FD57-4587-ABD0-3581EA8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029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13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2019-03-05T06:48:00Z</cp:lastPrinted>
  <dcterms:created xsi:type="dcterms:W3CDTF">2019-04-24T06:57:00Z</dcterms:created>
  <dcterms:modified xsi:type="dcterms:W3CDTF">2019-04-24T06:57:00Z</dcterms:modified>
</cp:coreProperties>
</file>