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AB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CD30D6">
        <w:rPr>
          <w:rFonts w:ascii="Arial" w:hAnsi="Arial" w:cs="Arial"/>
          <w:sz w:val="32"/>
          <w:szCs w:val="32"/>
        </w:rPr>
        <w:t>Заключение о результатах публичных слушаний по обсуждению проекта решения Думы сельского поселения Раздольинского муниципального образования «О бюджете сельского поселения Раздольинского му</w:t>
      </w:r>
      <w:r w:rsidR="003C6F11">
        <w:rPr>
          <w:rFonts w:ascii="Arial" w:hAnsi="Arial" w:cs="Arial"/>
          <w:sz w:val="32"/>
          <w:szCs w:val="32"/>
        </w:rPr>
        <w:t>ниципального образования на 2021 год и на плановый период 2022 и 2023</w:t>
      </w:r>
      <w:r w:rsidRPr="00CD30D6">
        <w:rPr>
          <w:rFonts w:ascii="Arial" w:hAnsi="Arial" w:cs="Arial"/>
          <w:sz w:val="32"/>
          <w:szCs w:val="32"/>
        </w:rPr>
        <w:t xml:space="preserve"> годов»</w:t>
      </w:r>
    </w:p>
    <w:bookmarkEnd w:id="0"/>
    <w:p w:rsidR="00CD30D6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p w:rsidR="00CD30D6" w:rsidRPr="00CD30D6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3C6F11">
        <w:rPr>
          <w:rFonts w:ascii="Arial" w:hAnsi="Arial" w:cs="Arial"/>
          <w:sz w:val="24"/>
          <w:szCs w:val="24"/>
        </w:rPr>
        <w:t xml:space="preserve"> декабря 2020</w:t>
      </w:r>
      <w:r w:rsidRPr="00CD30D6">
        <w:rPr>
          <w:rFonts w:ascii="Arial" w:hAnsi="Arial" w:cs="Arial"/>
          <w:sz w:val="24"/>
          <w:szCs w:val="24"/>
        </w:rPr>
        <w:t xml:space="preserve"> года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п. Раздолье</w:t>
      </w:r>
    </w:p>
    <w:p w:rsid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положением «О </w:t>
      </w:r>
      <w:r>
        <w:rPr>
          <w:rFonts w:ascii="Arial" w:hAnsi="Arial" w:cs="Arial"/>
          <w:sz w:val="24"/>
          <w:szCs w:val="24"/>
        </w:rPr>
        <w:t>бюджетном процессе в сельском поселении Раздольинского  муниципального образования</w:t>
      </w:r>
      <w:r w:rsidRPr="00CD30D6">
        <w:rPr>
          <w:rFonts w:ascii="Arial" w:hAnsi="Arial" w:cs="Arial"/>
          <w:sz w:val="24"/>
          <w:szCs w:val="24"/>
        </w:rPr>
        <w:t xml:space="preserve">», были проведены публичные слушания в </w:t>
      </w:r>
      <w:r>
        <w:rPr>
          <w:rFonts w:ascii="Arial" w:hAnsi="Arial" w:cs="Arial"/>
          <w:sz w:val="24"/>
          <w:szCs w:val="24"/>
        </w:rPr>
        <w:t xml:space="preserve">знании </w:t>
      </w:r>
      <w:r w:rsidRPr="00CD30D6">
        <w:rPr>
          <w:rFonts w:ascii="Arial" w:hAnsi="Arial" w:cs="Arial"/>
          <w:sz w:val="24"/>
          <w:szCs w:val="24"/>
        </w:rPr>
        <w:t>администрации по адресу</w:t>
      </w:r>
      <w:r>
        <w:rPr>
          <w:rFonts w:ascii="Arial" w:hAnsi="Arial" w:cs="Arial"/>
          <w:sz w:val="24"/>
          <w:szCs w:val="24"/>
        </w:rPr>
        <w:t>: п. Раздолье, ул. Мира, 27.</w:t>
      </w:r>
    </w:p>
    <w:p w:rsid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Вопрос публичных слушаний: согласны ли вы с предложенным проектом решения Думы </w:t>
      </w:r>
      <w:r>
        <w:rPr>
          <w:rFonts w:ascii="Arial" w:hAnsi="Arial" w:cs="Arial"/>
          <w:sz w:val="24"/>
          <w:szCs w:val="24"/>
        </w:rPr>
        <w:t xml:space="preserve">сельского поселения Раздольинского </w:t>
      </w:r>
      <w:r w:rsidRPr="00CD30D6">
        <w:rPr>
          <w:rFonts w:ascii="Arial" w:hAnsi="Arial" w:cs="Arial"/>
          <w:sz w:val="24"/>
          <w:szCs w:val="24"/>
        </w:rPr>
        <w:t xml:space="preserve">муниципального образования «О бюджете </w:t>
      </w:r>
      <w:r>
        <w:rPr>
          <w:rFonts w:ascii="Arial" w:hAnsi="Arial" w:cs="Arial"/>
          <w:sz w:val="24"/>
          <w:szCs w:val="24"/>
        </w:rPr>
        <w:t>сельского</w:t>
      </w:r>
      <w:r w:rsidRPr="00CD30D6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Раздольинского</w:t>
      </w:r>
      <w:r w:rsidRPr="00CD30D6">
        <w:rPr>
          <w:rFonts w:ascii="Arial" w:hAnsi="Arial" w:cs="Arial"/>
          <w:sz w:val="24"/>
          <w:szCs w:val="24"/>
        </w:rPr>
        <w:t xml:space="preserve"> му</w:t>
      </w:r>
      <w:r w:rsidR="003C6F11">
        <w:rPr>
          <w:rFonts w:ascii="Arial" w:hAnsi="Arial" w:cs="Arial"/>
          <w:sz w:val="24"/>
          <w:szCs w:val="24"/>
        </w:rPr>
        <w:t>ниципального образования на 2021 год и на плановый период 2022 и 2023</w:t>
      </w:r>
      <w:r w:rsidRPr="00CD30D6">
        <w:rPr>
          <w:rFonts w:ascii="Arial" w:hAnsi="Arial" w:cs="Arial"/>
          <w:sz w:val="24"/>
          <w:szCs w:val="24"/>
        </w:rPr>
        <w:t xml:space="preserve"> годов»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Форма голосования на публичных слушаниях – открытое голосование путём поднятия руки участником публичных слушаний.  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лиц, принявших участие в публичных слушаниях - </w:t>
      </w:r>
      <w:r w:rsidR="003C6F11">
        <w:rPr>
          <w:rFonts w:ascii="Arial" w:hAnsi="Arial" w:cs="Arial"/>
          <w:sz w:val="24"/>
          <w:szCs w:val="24"/>
        </w:rPr>
        <w:t>10</w:t>
      </w:r>
      <w:r w:rsidRPr="00CD30D6">
        <w:rPr>
          <w:rFonts w:ascii="Arial" w:hAnsi="Arial" w:cs="Arial"/>
          <w:sz w:val="24"/>
          <w:szCs w:val="24"/>
        </w:rPr>
        <w:t xml:space="preserve"> человек,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участников публичных слушаний, принявших участие в голосовании по вопросу публичных слушаний – </w:t>
      </w:r>
      <w:r w:rsidR="003C6F11">
        <w:rPr>
          <w:rFonts w:ascii="Arial" w:hAnsi="Arial" w:cs="Arial"/>
          <w:sz w:val="24"/>
          <w:szCs w:val="24"/>
        </w:rPr>
        <w:t>10</w:t>
      </w:r>
      <w:r w:rsidRPr="00CD30D6">
        <w:rPr>
          <w:rFonts w:ascii="Arial" w:hAnsi="Arial" w:cs="Arial"/>
          <w:sz w:val="24"/>
          <w:szCs w:val="24"/>
        </w:rPr>
        <w:t xml:space="preserve"> человек.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Число голосов: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«за» - </w:t>
      </w:r>
      <w:r w:rsidR="003C6F11">
        <w:rPr>
          <w:rFonts w:ascii="Arial" w:hAnsi="Arial" w:cs="Arial"/>
          <w:sz w:val="24"/>
          <w:szCs w:val="24"/>
        </w:rPr>
        <w:t>10</w:t>
      </w:r>
      <w:r w:rsidRPr="00CD30D6">
        <w:rPr>
          <w:rFonts w:ascii="Arial" w:hAnsi="Arial" w:cs="Arial"/>
          <w:sz w:val="24"/>
          <w:szCs w:val="24"/>
        </w:rPr>
        <w:t>;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>«против» - 0;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>«воздержались» - 0.</w:t>
      </w:r>
    </w:p>
    <w:p w:rsidR="00CD30D6" w:rsidRPr="00CD30D6" w:rsidRDefault="00CD30D6" w:rsidP="00CD30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поступивших предложений и замечаний по вопросу публичных слушаний -  0. </w:t>
      </w: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</w:t>
      </w:r>
    </w:p>
    <w:p w:rsidR="00CD30D6" w:rsidRPr="00CD30D6" w:rsidRDefault="00CD30D6" w:rsidP="00CD30D6">
      <w:pPr>
        <w:ind w:firstLine="360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CD30D6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Раздольинского </w:t>
      </w:r>
    </w:p>
    <w:p w:rsidR="00CD30D6" w:rsidRPr="00CD30D6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D30D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С.И. Добрынин.</w:t>
      </w:r>
      <w:r w:rsidRPr="00CD30D6">
        <w:rPr>
          <w:rFonts w:ascii="Arial" w:hAnsi="Arial" w:cs="Arial"/>
          <w:sz w:val="24"/>
          <w:szCs w:val="24"/>
        </w:rPr>
        <w:t xml:space="preserve">         </w:t>
      </w: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567EED" w:rsidRDefault="00CD30D6" w:rsidP="00CD30D6">
      <w:pPr>
        <w:ind w:firstLine="360"/>
        <w:rPr>
          <w:i/>
          <w:sz w:val="26"/>
          <w:szCs w:val="26"/>
        </w:rPr>
      </w:pPr>
    </w:p>
    <w:p w:rsidR="00CD30D6" w:rsidRPr="00CD30D6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sectPr w:rsidR="00CD30D6" w:rsidRPr="00CD30D6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2C9F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97DC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2</cp:revision>
  <cp:lastPrinted>2020-12-21T03:27:00Z</cp:lastPrinted>
  <dcterms:created xsi:type="dcterms:W3CDTF">2020-12-21T06:28:00Z</dcterms:created>
  <dcterms:modified xsi:type="dcterms:W3CDTF">2020-12-21T06:28:00Z</dcterms:modified>
</cp:coreProperties>
</file>