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D9" w:rsidRDefault="007B73C6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color w:val="auto"/>
          <w:sz w:val="32"/>
          <w:szCs w:val="32"/>
        </w:rPr>
        <w:t xml:space="preserve">Уважаемые жители г. Усолье-Сибирское и </w:t>
      </w:r>
      <w:proofErr w:type="spellStart"/>
      <w:r>
        <w:rPr>
          <w:b/>
          <w:i/>
          <w:color w:val="auto"/>
          <w:sz w:val="32"/>
          <w:szCs w:val="32"/>
        </w:rPr>
        <w:t>Усольского</w:t>
      </w:r>
      <w:proofErr w:type="spellEnd"/>
      <w:r>
        <w:rPr>
          <w:b/>
          <w:i/>
          <w:color w:val="auto"/>
          <w:sz w:val="32"/>
          <w:szCs w:val="32"/>
        </w:rPr>
        <w:t xml:space="preserve"> района!</w:t>
      </w:r>
    </w:p>
    <w:p w:rsidR="009A5BD9" w:rsidRDefault="009A5BD9">
      <w:pPr>
        <w:ind w:firstLine="851"/>
        <w:jc w:val="center"/>
        <w:rPr>
          <w:b/>
          <w:sz w:val="32"/>
          <w:szCs w:val="32"/>
        </w:rPr>
      </w:pPr>
    </w:p>
    <w:p w:rsidR="009A5BD9" w:rsidRDefault="007B73C6">
      <w:pPr>
        <w:ind w:firstLine="851"/>
        <w:jc w:val="both"/>
        <w:rPr>
          <w:color w:val="auto"/>
        </w:rPr>
      </w:pPr>
      <w:r>
        <w:rPr>
          <w:color w:val="auto"/>
        </w:rPr>
        <w:t xml:space="preserve">За прошедшую неделю (с 11.09.23. по 17.09.23г.) на территории города Усолье-Сибирское и </w:t>
      </w:r>
      <w:proofErr w:type="spellStart"/>
      <w:r>
        <w:rPr>
          <w:color w:val="auto"/>
        </w:rPr>
        <w:t>Усольского</w:t>
      </w:r>
      <w:proofErr w:type="spellEnd"/>
      <w:r>
        <w:rPr>
          <w:color w:val="auto"/>
        </w:rPr>
        <w:t xml:space="preserve"> района зарегистрировано 3 бытовых пожара</w:t>
      </w:r>
    </w:p>
    <w:p w:rsidR="009A5BD9" w:rsidRDefault="007B73C6">
      <w:pPr>
        <w:ind w:firstLine="851"/>
        <w:jc w:val="both"/>
        <w:rPr>
          <w:color w:val="auto"/>
        </w:rPr>
      </w:pPr>
      <w:r>
        <w:rPr>
          <w:color w:val="auto"/>
        </w:rPr>
        <w:t xml:space="preserve">в городе </w:t>
      </w:r>
      <w:r>
        <w:rPr>
          <w:color w:val="000000"/>
        </w:rPr>
        <w:t xml:space="preserve">Усолье-Сибирское </w:t>
      </w:r>
      <w:r>
        <w:rPr>
          <w:color w:val="000000"/>
        </w:rPr>
        <w:t xml:space="preserve">произошли следующие возгорания </w:t>
      </w:r>
    </w:p>
    <w:p w:rsidR="009A5BD9" w:rsidRDefault="007B73C6">
      <w:pPr>
        <w:ind w:firstLine="851"/>
        <w:jc w:val="both"/>
        <w:rPr>
          <w:color w:val="auto"/>
        </w:rPr>
      </w:pPr>
      <w:r>
        <w:rPr>
          <w:color w:val="auto"/>
        </w:rPr>
        <w:t xml:space="preserve">- 15,16 сентября 2023г. пожарные подразделения выезжали на тушение мусора на в контейнерах на контейнерных площадках, на ул. </w:t>
      </w:r>
      <w:proofErr w:type="spellStart"/>
      <w:r>
        <w:rPr>
          <w:color w:val="auto"/>
        </w:rPr>
        <w:t>Толбухина</w:t>
      </w:r>
      <w:proofErr w:type="spellEnd"/>
      <w:r>
        <w:rPr>
          <w:color w:val="auto"/>
        </w:rPr>
        <w:t xml:space="preserve">, и ул. Интернациональная.  </w:t>
      </w:r>
    </w:p>
    <w:p w:rsidR="009A5BD9" w:rsidRDefault="007B73C6">
      <w:pPr>
        <w:ind w:firstLine="851"/>
        <w:jc w:val="both"/>
        <w:rPr>
          <w:color w:val="auto"/>
        </w:rPr>
      </w:pPr>
      <w:r>
        <w:rPr>
          <w:color w:val="auto"/>
        </w:rPr>
        <w:t xml:space="preserve">Причины данных возгораний и виновные лица, в настоящее время </w:t>
      </w:r>
      <w:r>
        <w:rPr>
          <w:color w:val="auto"/>
        </w:rPr>
        <w:t xml:space="preserve">устанавливаются дознавателями МЧС, в рамках проводимых проверок по пожарам. </w:t>
      </w: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</w:t>
      </w:r>
      <w:r>
        <w:rPr>
          <w:b/>
          <w:bCs/>
          <w:color w:val="auto"/>
        </w:rPr>
        <w:t xml:space="preserve">сновными причинами пожаров в быту являются: </w:t>
      </w: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неосторожное обращение с огнем при курении и приготовлении пищи,</w:t>
      </w: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использование электробытовых приборов, теле-, видео- и аудиоте</w:t>
      </w:r>
      <w:r>
        <w:rPr>
          <w:b/>
          <w:bCs/>
          <w:color w:val="auto"/>
        </w:rPr>
        <w:t>хники не адаптированных к отечественной электросети или неисправных,</w:t>
      </w: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проведение электрогазосварочных работ при ремонтных работах в квартирах,</w:t>
      </w: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детская шалость с огнем.</w:t>
      </w:r>
    </w:p>
    <w:p w:rsidR="009A5BD9" w:rsidRDefault="007B73C6">
      <w:pPr>
        <w:ind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поджоги. </w:t>
      </w: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7B73C6">
      <w:pPr>
        <w:ind w:firstLine="851"/>
        <w:jc w:val="both"/>
        <w:rPr>
          <w:color w:val="auto"/>
        </w:rPr>
      </w:pPr>
      <w:r>
        <w:rPr>
          <w:color w:val="auto"/>
        </w:rPr>
        <w:t>Отдел надзорной деятельности г. Усолье-Сибирское, обращает внимание, что</w:t>
      </w:r>
      <w:r>
        <w:rPr>
          <w:color w:val="auto"/>
        </w:rPr>
        <w:t xml:space="preserve"> исключить риск пожаров в жилье возможно при соблюдении правил безопасности, а также осуществлении родительского контроля за детьми. Нельзя оставлять детей одних - предоставленные сами себе, они подвержены опасности, а любознательность может обернуться неп</w:t>
      </w:r>
      <w:r>
        <w:rPr>
          <w:color w:val="auto"/>
        </w:rPr>
        <w:t>оправимой бедой. Родителям необходимо учить детей правилам пожарной безопасности, в том числе при использовании бытовых приборов и компьютерной техники. Регулярно разбирайте с ребенком основные опасности в быту и оградите несовершеннолетних от шалостей с о</w:t>
      </w:r>
      <w:r>
        <w:rPr>
          <w:color w:val="auto"/>
        </w:rPr>
        <w:t>гнем, убрав в недоступное место спички, зажигалки и свечи.</w:t>
      </w: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7B73C6">
      <w:pPr>
        <w:pStyle w:val="11"/>
        <w:ind w:firstLine="851"/>
        <w:jc w:val="both"/>
        <w:rPr>
          <w:rFonts w:ascii="Montserrat;Arial;sans-serif" w:hAnsi="Montserrat;Arial;sans-serif"/>
          <w:bCs/>
          <w:color w:val="484858"/>
          <w:sz w:val="28"/>
          <w:u w:val="single"/>
        </w:rPr>
      </w:pPr>
      <w:r>
        <w:rPr>
          <w:rFonts w:ascii="Montserrat;Arial;sans-serif" w:hAnsi="Montserrat;Arial;sans-serif"/>
          <w:bCs/>
          <w:color w:val="484858"/>
          <w:sz w:val="28"/>
          <w:u w:val="single"/>
        </w:rPr>
        <w:t>Правила пожарной безопасности: объясняем детям!</w:t>
      </w:r>
    </w:p>
    <w:p w:rsidR="009A5BD9" w:rsidRDefault="007B73C6">
      <w:pPr>
        <w:pStyle w:val="aa"/>
        <w:ind w:firstLine="851"/>
        <w:jc w:val="both"/>
        <w:rPr>
          <w:color w:val="484858"/>
          <w:sz w:val="26"/>
          <w:szCs w:val="28"/>
        </w:rPr>
      </w:pPr>
      <w:r>
        <w:rPr>
          <w:rFonts w:ascii="Roboto;Arial;sans-serif" w:hAnsi="Roboto;Arial;sans-serif"/>
          <w:color w:val="484858"/>
          <w:spacing w:val="0"/>
          <w:sz w:val="26"/>
          <w:szCs w:val="28"/>
        </w:rPr>
        <w:t xml:space="preserve">Пожар, как правило, возникает внезапно, и огонь распространяется очень быстро. Если даже взрослый может растеряться в такой ситуации, то что тогда </w:t>
      </w:r>
      <w:r>
        <w:rPr>
          <w:rFonts w:ascii="Roboto;Arial;sans-serif" w:hAnsi="Roboto;Arial;sans-serif"/>
          <w:color w:val="484858"/>
          <w:spacing w:val="0"/>
          <w:sz w:val="26"/>
          <w:szCs w:val="28"/>
        </w:rPr>
        <w:t>говорить о ребенке?</w:t>
      </w:r>
    </w:p>
    <w:p w:rsidR="009A5BD9" w:rsidRDefault="007B73C6">
      <w:pPr>
        <w:pStyle w:val="aa"/>
        <w:widowControl/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 xml:space="preserve">Обращению с огнем и правилам поведения при пожаре каждого человека нужно учить с самого раннего детства. Простые меры предосторожности помогут вам обезопасить себя и своих детей от страшной беды. </w:t>
      </w:r>
    </w:p>
    <w:p w:rsidR="009A5BD9" w:rsidRDefault="007B73C6">
      <w:pPr>
        <w:pStyle w:val="aa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Чем раньше ребенок узнает, как вести се</w:t>
      </w:r>
      <w:r>
        <w:rPr>
          <w:rFonts w:ascii="Roboto;Arial;sans-serif" w:hAnsi="Roboto;Arial;sans-serif"/>
          <w:color w:val="484858"/>
          <w:spacing w:val="0"/>
          <w:sz w:val="26"/>
        </w:rPr>
        <w:t>бя в случае пожара, тем лучше. Дети дошкольного возраста легче воспринимают картинки, чем текст, поэтому в разговоре с ними лучше использовать наглядные примеры.</w:t>
      </w:r>
    </w:p>
    <w:p w:rsidR="009A5BD9" w:rsidRDefault="007B73C6">
      <w:pPr>
        <w:pStyle w:val="aa"/>
        <w:widowControl/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О том, как правильно вести себя с огнем и как избежать опасности при пожаре, расскажут и покаж</w:t>
      </w:r>
      <w:r>
        <w:rPr>
          <w:rFonts w:ascii="Roboto;Arial;sans-serif" w:hAnsi="Roboto;Arial;sans-serif"/>
          <w:color w:val="484858"/>
          <w:spacing w:val="0"/>
          <w:sz w:val="26"/>
        </w:rPr>
        <w:t>ут тематические плакаты, комиксы и книги, предназначенные специально для маленьких детей.</w:t>
      </w:r>
    </w:p>
    <w:p w:rsidR="009A5BD9" w:rsidRDefault="007B73C6">
      <w:pPr>
        <w:pStyle w:val="aa"/>
        <w:jc w:val="both"/>
        <w:rPr>
          <w:sz w:val="28"/>
          <w:szCs w:val="28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Рассказывайте детям о пожаре и правилах безопасности в игровой манере. Спросите ребенка, знает ли он, почему огонь опасен. Показывайте картинки, задавайте наводящие в</w:t>
      </w:r>
      <w:r>
        <w:rPr>
          <w:rFonts w:ascii="Roboto;Arial;sans-serif" w:hAnsi="Roboto;Arial;sans-serif"/>
          <w:color w:val="484858"/>
          <w:spacing w:val="0"/>
          <w:sz w:val="26"/>
        </w:rPr>
        <w:t>опросы:</w:t>
      </w:r>
    </w:p>
    <w:p w:rsidR="009A5BD9" w:rsidRDefault="007B73C6">
      <w:pPr>
        <w:pStyle w:val="aa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lastRenderedPageBreak/>
        <w:t>чем отличаются дым и огонь, что опаснее;</w:t>
      </w:r>
    </w:p>
    <w:p w:rsidR="009A5BD9" w:rsidRDefault="007B73C6">
      <w:pPr>
        <w:pStyle w:val="aa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что делать во время возгорания;</w:t>
      </w:r>
    </w:p>
    <w:p w:rsidR="009A5BD9" w:rsidRDefault="007B73C6">
      <w:pPr>
        <w:pStyle w:val="aa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как тушить пожар самостоятельно и можно ли это делать;</w:t>
      </w:r>
    </w:p>
    <w:p w:rsidR="009A5BD9" w:rsidRDefault="007B73C6">
      <w:pPr>
        <w:pStyle w:val="aa"/>
        <w:widowControl/>
        <w:numPr>
          <w:ilvl w:val="0"/>
          <w:numId w:val="1"/>
        </w:numPr>
        <w:tabs>
          <w:tab w:val="left" w:pos="0"/>
        </w:tabs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к кому нужно обращаться при возгорании?</w:t>
      </w:r>
    </w:p>
    <w:p w:rsidR="009A5BD9" w:rsidRDefault="009A5BD9">
      <w:pPr>
        <w:pStyle w:val="aa"/>
        <w:widowControl/>
        <w:rPr>
          <w:sz w:val="28"/>
          <w:szCs w:val="28"/>
        </w:rPr>
      </w:pPr>
    </w:p>
    <w:p w:rsidR="009A5BD9" w:rsidRDefault="007B73C6">
      <w:pPr>
        <w:pStyle w:val="31"/>
        <w:jc w:val="both"/>
        <w:rPr>
          <w:rFonts w:ascii="Roboto;Arial;sans-serif" w:hAnsi="Roboto;Arial;sans-serif"/>
          <w:color w:val="484858"/>
          <w:u w:val="single"/>
        </w:rPr>
      </w:pPr>
      <w:bookmarkStart w:id="1" w:name="section-3"/>
      <w:bookmarkEnd w:id="1"/>
      <w:r>
        <w:rPr>
          <w:rFonts w:ascii="Roboto;Arial;sans-serif" w:hAnsi="Roboto;Arial;sans-serif"/>
          <w:color w:val="484858"/>
          <w:u w:val="single"/>
        </w:rPr>
        <w:t>Что нужно знать детям младшего и среднего школьного возраста</w:t>
      </w:r>
    </w:p>
    <w:p w:rsidR="009A5BD9" w:rsidRDefault="007B73C6">
      <w:pPr>
        <w:pStyle w:val="aa"/>
        <w:widowControl/>
        <w:spacing w:after="0"/>
        <w:jc w:val="both"/>
        <w:rPr>
          <w:rFonts w:ascii="Roboto;Arial;sans-serif" w:hAnsi="Roboto;Arial;sans-serif"/>
          <w:color w:val="484858"/>
          <w:spacing w:val="0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 xml:space="preserve">1. Как </w:t>
      </w:r>
      <w:r>
        <w:rPr>
          <w:rFonts w:ascii="Roboto;Arial;sans-serif" w:hAnsi="Roboto;Arial;sans-serif"/>
          <w:color w:val="484858"/>
          <w:spacing w:val="0"/>
          <w:sz w:val="26"/>
        </w:rPr>
        <w:t>пользоваться электроприборами:</w:t>
      </w:r>
    </w:p>
    <w:p w:rsidR="009A5BD9" w:rsidRDefault="007B73C6">
      <w:pPr>
        <w:pStyle w:val="aa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нельзя включать много приборов в одну розетку;</w:t>
      </w:r>
    </w:p>
    <w:p w:rsidR="009A5BD9" w:rsidRDefault="007B73C6">
      <w:pPr>
        <w:pStyle w:val="aa"/>
        <w:widowControl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после пользования утюгом или электрической плитой нужно убедиться, что они выключены;</w:t>
      </w:r>
    </w:p>
    <w:p w:rsidR="009A5BD9" w:rsidRDefault="007B73C6">
      <w:pPr>
        <w:pStyle w:val="aa"/>
        <w:widowControl/>
        <w:numPr>
          <w:ilvl w:val="0"/>
          <w:numId w:val="2"/>
        </w:numPr>
        <w:tabs>
          <w:tab w:val="left" w:pos="0"/>
        </w:tabs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уходя из дома, необходимо выключить все электроприборы.</w:t>
      </w:r>
    </w:p>
    <w:p w:rsidR="009A5BD9" w:rsidRDefault="007B73C6">
      <w:pPr>
        <w:pStyle w:val="aa"/>
        <w:widowControl/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2. Как пользоваться огнетушителем.</w:t>
      </w:r>
    </w:p>
    <w:p w:rsidR="009A5BD9" w:rsidRDefault="007B73C6">
      <w:pPr>
        <w:pStyle w:val="aa"/>
        <w:widowControl/>
        <w:spacing w:after="0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3. Что легко загорается, а что взрывоопасно.</w:t>
      </w:r>
    </w:p>
    <w:p w:rsidR="009A5BD9" w:rsidRDefault="007B73C6">
      <w:pPr>
        <w:pStyle w:val="aa"/>
        <w:rPr>
          <w:u w:val="single"/>
        </w:rPr>
      </w:pPr>
      <w:bookmarkStart w:id="2" w:name="section-5"/>
      <w:bookmarkEnd w:id="2"/>
      <w:r>
        <w:rPr>
          <w:rFonts w:ascii="Roboto;Arial;sans-serif" w:hAnsi="Roboto;Arial;sans-serif"/>
          <w:b/>
          <w:bCs/>
          <w:color w:val="484858"/>
          <w:spacing w:val="0"/>
          <w:u w:val="single"/>
        </w:rPr>
        <w:t>Памятка для детей по пожарной безопасности</w:t>
      </w:r>
    </w:p>
    <w:p w:rsidR="009A5BD9" w:rsidRDefault="007B73C6">
      <w:pPr>
        <w:pStyle w:val="aa"/>
        <w:jc w:val="both"/>
        <w:rPr>
          <w:rFonts w:ascii="Roboto;Arial;sans-serif" w:hAnsi="Roboto;Arial;sans-serif"/>
          <w:color w:val="484858"/>
          <w:spacing w:val="0"/>
          <w:sz w:val="26"/>
        </w:rPr>
      </w:pPr>
      <w:r>
        <w:rPr>
          <w:rFonts w:ascii="Roboto;Arial;sans-serif" w:hAnsi="Roboto;Arial;sans-serif"/>
          <w:color w:val="484858"/>
          <w:spacing w:val="0"/>
          <w:sz w:val="26"/>
        </w:rPr>
        <w:t>Брошенная ради баловства спичка может привести к тяжелым ожогам и травмам.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color w:val="484858"/>
          <w:spacing w:val="0"/>
          <w:sz w:val="26"/>
        </w:rPr>
        <w:t> игр с огнем вблизи строений, в сараях, на чердаках, в подвалах.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color w:val="484858"/>
          <w:spacing w:val="0"/>
          <w:sz w:val="26"/>
        </w:rPr>
        <w:t xml:space="preserve"> со </w:t>
      </w:r>
      <w:r>
        <w:rPr>
          <w:rFonts w:ascii="Roboto;Arial;sans-serif" w:hAnsi="Roboto;Arial;sans-serif"/>
          <w:color w:val="484858"/>
          <w:spacing w:val="0"/>
          <w:sz w:val="26"/>
        </w:rPr>
        <w:t>спичками и следите, чтобы этого не делали ваши друзья и маленькие дети.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нагревайте</w:t>
      </w:r>
      <w:r>
        <w:rPr>
          <w:rFonts w:ascii="Roboto;Arial;sans-serif" w:hAnsi="Roboto;Arial;sans-serif"/>
          <w:color w:val="484858"/>
          <w:spacing w:val="0"/>
          <w:sz w:val="26"/>
        </w:rPr>
        <w:t> незнакомые предметы, упаковки из-под порошков и красок, аэрозольные упаковки.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растапливайте</w:t>
      </w:r>
      <w:r>
        <w:rPr>
          <w:rFonts w:ascii="Roboto;Arial;sans-serif" w:hAnsi="Roboto;Arial;sans-serif"/>
          <w:color w:val="484858"/>
          <w:spacing w:val="0"/>
          <w:sz w:val="26"/>
        </w:rPr>
        <w:t> печи самостоятельно, не включайте газовые плитки.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играйте</w:t>
      </w:r>
      <w:r>
        <w:rPr>
          <w:rFonts w:ascii="Roboto;Arial;sans-serif" w:hAnsi="Roboto;Arial;sans-serif"/>
          <w:color w:val="484858"/>
          <w:spacing w:val="0"/>
          <w:sz w:val="26"/>
        </w:rPr>
        <w:t xml:space="preserve"> с </w:t>
      </w:r>
      <w:r>
        <w:rPr>
          <w:rFonts w:ascii="Roboto;Arial;sans-serif" w:hAnsi="Roboto;Arial;sans-serif"/>
          <w:color w:val="484858"/>
          <w:spacing w:val="0"/>
          <w:sz w:val="26"/>
        </w:rPr>
        <w:t>электронагревательными приборами.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устраивайте</w:t>
      </w:r>
      <w:r>
        <w:rPr>
          <w:rFonts w:ascii="Roboto;Arial;sans-serif" w:hAnsi="Roboto;Arial;sans-serif"/>
          <w:color w:val="484858"/>
          <w:spacing w:val="0"/>
          <w:sz w:val="26"/>
        </w:rPr>
        <w:t> фейерверки и не применяйте свечи, хлопушки и другие световые пожароопасные эффекты вблизи сгораемых предметов.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направляйте</w:t>
      </w:r>
      <w:r>
        <w:rPr>
          <w:rFonts w:ascii="Roboto;Arial;sans-serif" w:hAnsi="Roboto;Arial;sans-serif"/>
          <w:color w:val="484858"/>
          <w:spacing w:val="0"/>
          <w:sz w:val="26"/>
        </w:rPr>
        <w:t> пиротехнические изделия в лицо, на насаждения и строения.</w:t>
      </w:r>
    </w:p>
    <w:p w:rsidR="009A5BD9" w:rsidRDefault="007B73C6">
      <w:pPr>
        <w:pStyle w:val="aa"/>
        <w:widowControl/>
        <w:numPr>
          <w:ilvl w:val="0"/>
          <w:numId w:val="3"/>
        </w:numPr>
        <w:tabs>
          <w:tab w:val="left" w:pos="0"/>
        </w:tabs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 храните</w:t>
      </w:r>
      <w:r>
        <w:rPr>
          <w:rFonts w:ascii="Roboto;Arial;sans-serif" w:hAnsi="Roboto;Arial;sans-serif"/>
          <w:color w:val="484858"/>
          <w:spacing w:val="0"/>
          <w:sz w:val="26"/>
        </w:rPr>
        <w:t> пиротехничес</w:t>
      </w:r>
      <w:r>
        <w:rPr>
          <w:rFonts w:ascii="Roboto;Arial;sans-serif" w:hAnsi="Roboto;Arial;sans-serif"/>
          <w:color w:val="484858"/>
          <w:spacing w:val="0"/>
          <w:sz w:val="26"/>
        </w:rPr>
        <w:t>кие изделия вблизи нагревательных приборов и открытого огня.</w:t>
      </w:r>
    </w:p>
    <w:p w:rsidR="009A5BD9" w:rsidRDefault="007B73C6">
      <w:pPr>
        <w:pStyle w:val="31"/>
        <w:spacing w:before="360" w:after="0"/>
        <w:jc w:val="both"/>
        <w:rPr>
          <w:rFonts w:ascii="Roboto;Arial;sans-serif" w:hAnsi="Roboto;Arial;sans-serif"/>
          <w:color w:val="484858"/>
        </w:rPr>
      </w:pPr>
      <w:bookmarkStart w:id="3" w:name="section-7"/>
      <w:bookmarkEnd w:id="3"/>
      <w:r>
        <w:rPr>
          <w:rFonts w:ascii="Roboto;Arial;sans-serif" w:hAnsi="Roboto;Arial;sans-serif"/>
          <w:color w:val="484858"/>
          <w:u w:val="single"/>
        </w:rPr>
        <w:lastRenderedPageBreak/>
        <w:t>Если пожар все-таки начал</w:t>
      </w:r>
      <w:r>
        <w:rPr>
          <w:rFonts w:ascii="Roboto;Arial;sans-serif" w:hAnsi="Roboto;Arial;sans-serif"/>
          <w:color w:val="484858"/>
        </w:rPr>
        <w:t>ся</w:t>
      </w:r>
    </w:p>
    <w:p w:rsidR="009A5BD9" w:rsidRDefault="007B73C6">
      <w:pPr>
        <w:pStyle w:val="aa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Немедленно вызвать пожарных</w:t>
      </w:r>
      <w:r>
        <w:rPr>
          <w:rFonts w:ascii="Roboto;Arial;sans-serif" w:hAnsi="Roboto;Arial;sans-serif"/>
          <w:color w:val="484858"/>
          <w:spacing w:val="0"/>
          <w:sz w:val="26"/>
        </w:rPr>
        <w:t> по телефону 101 или 112. Не забыть назвать свою фамилию и точный адрес пожара. Позвать на помощь взрослых.</w:t>
      </w:r>
    </w:p>
    <w:p w:rsidR="009A5BD9" w:rsidRDefault="007B73C6">
      <w:pPr>
        <w:pStyle w:val="aa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Срочно покинуть</w:t>
      </w:r>
      <w:r>
        <w:rPr>
          <w:rFonts w:ascii="Roboto;Arial;sans-serif" w:hAnsi="Roboto;Arial;sans-serif"/>
          <w:color w:val="484858"/>
          <w:spacing w:val="0"/>
          <w:sz w:val="26"/>
        </w:rPr>
        <w:t> задымленное поме</w:t>
      </w:r>
      <w:r>
        <w:rPr>
          <w:rFonts w:ascii="Roboto;Arial;sans-serif" w:hAnsi="Roboto;Arial;sans-serif"/>
          <w:color w:val="484858"/>
          <w:spacing w:val="0"/>
          <w:sz w:val="26"/>
        </w:rPr>
        <w:t>щение.</w:t>
      </w:r>
    </w:p>
    <w:p w:rsidR="009A5BD9" w:rsidRDefault="007B73C6">
      <w:pPr>
        <w:pStyle w:val="aa"/>
        <w:widowControl/>
        <w:numPr>
          <w:ilvl w:val="0"/>
          <w:numId w:val="4"/>
        </w:numPr>
        <w:tabs>
          <w:tab w:val="left" w:pos="0"/>
        </w:tabs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Намочить платок или полотенце водой</w:t>
      </w:r>
      <w:r>
        <w:rPr>
          <w:rFonts w:ascii="Roboto;Arial;sans-serif" w:hAnsi="Roboto;Arial;sans-serif"/>
          <w:color w:val="484858"/>
          <w:spacing w:val="0"/>
          <w:sz w:val="26"/>
        </w:rPr>
        <w:t xml:space="preserve"> и дышать через него, если помещение сильно </w:t>
      </w:r>
      <w:proofErr w:type="gramStart"/>
      <w:r>
        <w:rPr>
          <w:rFonts w:ascii="Roboto;Arial;sans-serif" w:hAnsi="Roboto;Arial;sans-serif"/>
          <w:color w:val="484858"/>
          <w:spacing w:val="0"/>
          <w:sz w:val="26"/>
        </w:rPr>
        <w:t>задымлено,.</w:t>
      </w:r>
      <w:proofErr w:type="gramEnd"/>
    </w:p>
    <w:p w:rsidR="009A5BD9" w:rsidRDefault="007B73C6">
      <w:pPr>
        <w:pStyle w:val="aa"/>
        <w:widowControl/>
        <w:numPr>
          <w:ilvl w:val="0"/>
          <w:numId w:val="4"/>
        </w:numPr>
        <w:tabs>
          <w:tab w:val="left" w:pos="0"/>
        </w:tabs>
        <w:jc w:val="both"/>
      </w:pPr>
      <w:r>
        <w:rPr>
          <w:rStyle w:val="a8"/>
          <w:rFonts w:ascii="Roboto;Arial;sans-serif" w:hAnsi="Roboto;Arial;sans-serif"/>
          <w:b w:val="0"/>
          <w:color w:val="484858"/>
          <w:spacing w:val="0"/>
          <w:sz w:val="26"/>
        </w:rPr>
        <w:t>Пригнуться к полу и двигаться так по направлению к выходу вдоль стены</w:t>
      </w:r>
      <w:r>
        <w:rPr>
          <w:rFonts w:ascii="Roboto;Arial;sans-serif" w:hAnsi="Roboto;Arial;sans-serif"/>
          <w:color w:val="484858"/>
          <w:spacing w:val="0"/>
          <w:sz w:val="26"/>
        </w:rPr>
        <w:t>.</w:t>
      </w:r>
    </w:p>
    <w:p w:rsidR="009A5BD9" w:rsidRDefault="007B73C6">
      <w:pPr>
        <w:pStyle w:val="af2"/>
        <w:shd w:val="clear" w:color="auto" w:fill="EAF0F9"/>
        <w:spacing w:after="0"/>
        <w:jc w:val="both"/>
      </w:pPr>
      <w:r>
        <w:rPr>
          <w:rStyle w:val="a8"/>
          <w:rFonts w:ascii="Roboto;Arial;sans-serif" w:hAnsi="Roboto;Arial;sans-serif"/>
          <w:b w:val="0"/>
          <w:color w:val="484858"/>
          <w:sz w:val="26"/>
        </w:rPr>
        <w:t>САМОЕ ГЛАВНОЕ! </w:t>
      </w:r>
      <w:r>
        <w:rPr>
          <w:rFonts w:ascii="Roboto;Arial;sans-serif" w:hAnsi="Roboto;Arial;sans-serif"/>
          <w:color w:val="484858"/>
          <w:sz w:val="26"/>
        </w:rPr>
        <w:t>Как бы вы ни были напуганы, никогда не прячьтесь в укромные места!</w:t>
      </w:r>
    </w:p>
    <w:p w:rsidR="009A5BD9" w:rsidRDefault="007B73C6">
      <w:pPr>
        <w:pStyle w:val="aa"/>
        <w:jc w:val="both"/>
        <w:rPr>
          <w:sz w:val="28"/>
          <w:szCs w:val="28"/>
        </w:rPr>
      </w:pPr>
      <w:r>
        <w:br/>
        <w:t xml:space="preserve">  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0"/>
          <w:sz w:val="28"/>
          <w:szCs w:val="28"/>
          <w:highlight w:val="white"/>
        </w:rPr>
        <w:t xml:space="preserve">омните, что если вы стали свидетелями пожара, об этом необходимо незамедлительно сообщить в пожарную охрану по номеру «01» или «101»! </w:t>
      </w:r>
      <w:r>
        <w:rPr>
          <w:b/>
          <w:bCs/>
          <w:sz w:val="28"/>
          <w:szCs w:val="28"/>
        </w:rPr>
        <w:t xml:space="preserve">Для своевременного обнаружения задымления установите дымовые пожарные </w:t>
      </w:r>
      <w:proofErr w:type="spellStart"/>
      <w:r>
        <w:rPr>
          <w:b/>
          <w:bCs/>
          <w:sz w:val="28"/>
          <w:szCs w:val="28"/>
        </w:rPr>
        <w:t>извещатели</w:t>
      </w:r>
      <w:proofErr w:type="spellEnd"/>
      <w:r>
        <w:rPr>
          <w:b/>
          <w:bCs/>
          <w:sz w:val="28"/>
          <w:szCs w:val="28"/>
        </w:rPr>
        <w:t xml:space="preserve"> у себя дома. </w:t>
      </w:r>
      <w:r>
        <w:rPr>
          <w:b/>
          <w:bCs/>
          <w:sz w:val="28"/>
          <w:szCs w:val="28"/>
          <w:highlight w:val="white"/>
        </w:rPr>
        <w:t>Установив такой прибор в сво</w:t>
      </w:r>
      <w:r>
        <w:rPr>
          <w:b/>
          <w:bCs/>
          <w:sz w:val="28"/>
          <w:szCs w:val="28"/>
          <w:highlight w:val="white"/>
        </w:rPr>
        <w:t>ем жи</w:t>
      </w:r>
      <w:r>
        <w:rPr>
          <w:b/>
          <w:bCs/>
          <w:color w:val="000000"/>
          <w:highlight w:val="white"/>
        </w:rPr>
        <w:t xml:space="preserve">лье, вы повышаете шансы на сохранение не только имущества, но и </w:t>
      </w:r>
      <w:proofErr w:type="spellStart"/>
      <w:proofErr w:type="gramStart"/>
      <w:r>
        <w:rPr>
          <w:b/>
          <w:bCs/>
          <w:color w:val="000000"/>
          <w:highlight w:val="white"/>
        </w:rPr>
        <w:t>жизни!</w:t>
      </w:r>
      <w:r>
        <w:rPr>
          <w:b/>
          <w:bCs/>
          <w:spacing w:val="0"/>
          <w:sz w:val="28"/>
          <w:szCs w:val="28"/>
          <w:highlight w:val="white"/>
        </w:rPr>
        <w:t>Берегите</w:t>
      </w:r>
      <w:proofErr w:type="spellEnd"/>
      <w:proofErr w:type="gramEnd"/>
      <w:r>
        <w:rPr>
          <w:b/>
          <w:bCs/>
          <w:spacing w:val="0"/>
          <w:sz w:val="28"/>
          <w:szCs w:val="28"/>
          <w:highlight w:val="white"/>
        </w:rPr>
        <w:t xml:space="preserve"> себя и своих близких!</w:t>
      </w: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9A5BD9">
      <w:pPr>
        <w:ind w:firstLine="851"/>
        <w:jc w:val="both"/>
        <w:rPr>
          <w:color w:val="auto"/>
        </w:rPr>
      </w:pPr>
    </w:p>
    <w:p w:rsidR="009A5BD9" w:rsidRDefault="007B73C6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9A5BD9" w:rsidRDefault="007B73C6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 w:rsidR="009A5BD9" w:rsidRDefault="007B73C6">
      <w:pPr>
        <w:jc w:val="right"/>
        <w:rPr>
          <w:b/>
          <w:color w:val="auto"/>
        </w:rPr>
      </w:pPr>
      <w:r>
        <w:rPr>
          <w:b/>
          <w:color w:val="auto"/>
        </w:rPr>
        <w:t xml:space="preserve">г. Усолье-Сибирское и </w:t>
      </w:r>
      <w:proofErr w:type="spellStart"/>
      <w:r>
        <w:rPr>
          <w:b/>
          <w:color w:val="auto"/>
        </w:rPr>
        <w:t>Усольскому</w:t>
      </w:r>
      <w:proofErr w:type="spellEnd"/>
      <w:r>
        <w:rPr>
          <w:b/>
          <w:color w:val="auto"/>
        </w:rPr>
        <w:t xml:space="preserve"> району, </w:t>
      </w:r>
    </w:p>
    <w:p w:rsidR="009A5BD9" w:rsidRDefault="007B73C6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 xml:space="preserve">Дознаватель ОНД и </w:t>
      </w:r>
      <w:proofErr w:type="gramStart"/>
      <w:r>
        <w:rPr>
          <w:b/>
          <w:color w:val="auto"/>
          <w:sz w:val="32"/>
        </w:rPr>
        <w:t>ПР  по</w:t>
      </w:r>
      <w:proofErr w:type="gramEnd"/>
      <w:r>
        <w:rPr>
          <w:b/>
          <w:color w:val="auto"/>
          <w:sz w:val="32"/>
        </w:rPr>
        <w:t xml:space="preserve"> г. Усолье-Сибирское и </w:t>
      </w:r>
      <w:proofErr w:type="spellStart"/>
      <w:r>
        <w:rPr>
          <w:b/>
          <w:color w:val="auto"/>
          <w:sz w:val="32"/>
        </w:rPr>
        <w:t>Усольскому</w:t>
      </w:r>
      <w:proofErr w:type="spellEnd"/>
      <w:r>
        <w:rPr>
          <w:b/>
          <w:color w:val="auto"/>
          <w:sz w:val="32"/>
        </w:rPr>
        <w:t xml:space="preserve"> району </w:t>
      </w:r>
    </w:p>
    <w:p w:rsidR="009A5BD9" w:rsidRDefault="007B73C6">
      <w:pPr>
        <w:jc w:val="right"/>
        <w:rPr>
          <w:b/>
          <w:color w:val="auto"/>
        </w:rPr>
      </w:pPr>
      <w:proofErr w:type="spellStart"/>
      <w:r>
        <w:rPr>
          <w:b/>
          <w:color w:val="auto"/>
          <w:sz w:val="32"/>
        </w:rPr>
        <w:t>Кучерук</w:t>
      </w:r>
      <w:proofErr w:type="spellEnd"/>
      <w:r>
        <w:rPr>
          <w:b/>
          <w:color w:val="auto"/>
          <w:sz w:val="32"/>
        </w:rPr>
        <w:t xml:space="preserve"> Роман Сергеевич</w:t>
      </w:r>
    </w:p>
    <w:p w:rsidR="009A5BD9" w:rsidRDefault="009A5BD9">
      <w:pPr>
        <w:jc w:val="right"/>
        <w:rPr>
          <w:b/>
          <w:color w:val="auto"/>
          <w:sz w:val="32"/>
        </w:rPr>
      </w:pPr>
    </w:p>
    <w:sectPr w:rsidR="009A5BD9">
      <w:pgSz w:w="11906" w:h="16838"/>
      <w:pgMar w:top="990" w:right="424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;Arial;sans-serif">
    <w:altName w:val="Times New Roman"/>
    <w:panose1 w:val="00000000000000000000"/>
    <w:charset w:val="00"/>
    <w:family w:val="roman"/>
    <w:notTrueType/>
    <w:pitch w:val="default"/>
  </w:font>
  <w:font w:name="Roboto;Arial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7C38"/>
    <w:multiLevelType w:val="multilevel"/>
    <w:tmpl w:val="625023A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4D46B31"/>
    <w:multiLevelType w:val="multilevel"/>
    <w:tmpl w:val="06AEA2D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59668DE"/>
    <w:multiLevelType w:val="multilevel"/>
    <w:tmpl w:val="B54A47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47624C"/>
    <w:multiLevelType w:val="multilevel"/>
    <w:tmpl w:val="9B0825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8E95DDF"/>
    <w:multiLevelType w:val="multilevel"/>
    <w:tmpl w:val="148CB40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D9"/>
    <w:rsid w:val="007B73C6"/>
    <w:rsid w:val="009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1EAC-79B3-4AD5-A8AF-EA33FEAB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a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b">
    <w:name w:val="List"/>
    <w:basedOn w:val="aa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e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f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paragraph" w:customStyle="1" w:styleId="af2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2023-09-18T05:14:00Z</dcterms:created>
  <dcterms:modified xsi:type="dcterms:W3CDTF">2023-09-18T05:14:00Z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