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2E5" w:rsidRPr="00340ACC" w:rsidRDefault="009940E6" w:rsidP="00B232E5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20.01.2020г. № 8</w:t>
      </w:r>
    </w:p>
    <w:p w:rsidR="00B232E5" w:rsidRPr="00340ACC" w:rsidRDefault="00B232E5" w:rsidP="00B232E5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340ACC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B232E5" w:rsidRPr="00340ACC" w:rsidRDefault="00B232E5" w:rsidP="00B232E5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340ACC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B232E5" w:rsidRPr="00340ACC" w:rsidRDefault="00B232E5" w:rsidP="00B232E5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340AC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УСОЛЬСКОЕ РАЙОННОЕ МУНИЦИПАЛЬНОЕ ОБРАЗОВАНИЕ </w:t>
      </w:r>
    </w:p>
    <w:p w:rsidR="00B232E5" w:rsidRPr="00340ACC" w:rsidRDefault="00DE74A4" w:rsidP="00B232E5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РАЗДОЛЬИНСКОЕ МУНИЦИПАЛЬНОЕ ОБРАЗОВАНИЕ</w:t>
      </w:r>
      <w:r w:rsidR="00B232E5" w:rsidRPr="00340AC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</w:t>
      </w:r>
    </w:p>
    <w:p w:rsidR="00B232E5" w:rsidRPr="00340ACC" w:rsidRDefault="00B232E5" w:rsidP="00B232E5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340AC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АДМИНИСТРАЦИЯ </w:t>
      </w:r>
    </w:p>
    <w:p w:rsidR="00B232E5" w:rsidRPr="00340ACC" w:rsidRDefault="003632B4" w:rsidP="00B232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232E5" w:rsidRDefault="00B232E5" w:rsidP="00B232E5">
      <w:pPr>
        <w:pStyle w:val="ConsPlusNormal"/>
        <w:widowControl/>
        <w:ind w:firstLine="0"/>
        <w:jc w:val="center"/>
        <w:rPr>
          <w:b/>
          <w:sz w:val="32"/>
          <w:szCs w:val="32"/>
        </w:rPr>
      </w:pPr>
    </w:p>
    <w:p w:rsidR="00B232E5" w:rsidRDefault="00B232E5" w:rsidP="00B232E5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УТВЕРЖДЕНИИ МЕРОПРИЯТИЙ ПЕРЕЧНЯ ПРОЕКТОВ НАРОДНЫХ ИНИЦИАТИВ, ПОРЯДКА ОРГАНИЗАЦИИ РАБОТЫ ПО ЕГО РЕАЛИЗАЦИИ И РАСХО</w:t>
      </w:r>
      <w:r w:rsidR="009940E6">
        <w:rPr>
          <w:b/>
          <w:sz w:val="32"/>
          <w:szCs w:val="32"/>
        </w:rPr>
        <w:t xml:space="preserve">ДОВАНИЯ БЮДЖЕТНЫХ СРЕДСТВ В 2020 </w:t>
      </w:r>
      <w:r>
        <w:rPr>
          <w:b/>
          <w:sz w:val="32"/>
          <w:szCs w:val="32"/>
        </w:rPr>
        <w:t>ГОДУ</w:t>
      </w:r>
    </w:p>
    <w:p w:rsidR="00274D7F" w:rsidRPr="00B232E5" w:rsidRDefault="00274D7F" w:rsidP="00B232E5">
      <w:pPr>
        <w:rPr>
          <w:rFonts w:ascii="Arial" w:hAnsi="Arial" w:cs="Arial"/>
          <w:b/>
        </w:rPr>
      </w:pPr>
    </w:p>
    <w:p w:rsidR="003632B4" w:rsidRDefault="003241B6" w:rsidP="00224BDF">
      <w:pPr>
        <w:ind w:firstLine="709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     </w:t>
      </w:r>
      <w:r w:rsidR="003A7BB2" w:rsidRPr="00B232E5">
        <w:rPr>
          <w:rFonts w:ascii="Arial" w:hAnsi="Arial" w:cs="Arial"/>
          <w:color w:val="000000"/>
        </w:rPr>
        <w:t>В цел</w:t>
      </w:r>
      <w:r w:rsidR="009940E6">
        <w:rPr>
          <w:rFonts w:ascii="Arial" w:hAnsi="Arial" w:cs="Arial"/>
          <w:color w:val="000000"/>
        </w:rPr>
        <w:t>ях эффективной реализации в 2020</w:t>
      </w:r>
      <w:r w:rsidR="003A7BB2" w:rsidRPr="00B232E5">
        <w:rPr>
          <w:rFonts w:ascii="Arial" w:hAnsi="Arial" w:cs="Arial"/>
          <w:color w:val="000000"/>
        </w:rPr>
        <w:t xml:space="preserve"> году мероприятий перечня проектов народных инициатив, сформированных </w:t>
      </w:r>
      <w:r w:rsidR="009940E6">
        <w:rPr>
          <w:rFonts w:ascii="Arial" w:hAnsi="Arial" w:cs="Arial"/>
          <w:color w:val="000000"/>
        </w:rPr>
        <w:t>20.01.2020</w:t>
      </w:r>
      <w:r w:rsidR="00DE74A4">
        <w:rPr>
          <w:rFonts w:ascii="Arial" w:hAnsi="Arial" w:cs="Arial"/>
          <w:color w:val="000000"/>
        </w:rPr>
        <w:t xml:space="preserve">г. </w:t>
      </w:r>
      <w:r w:rsidR="009940E6">
        <w:rPr>
          <w:rFonts w:ascii="Arial" w:hAnsi="Arial" w:cs="Arial"/>
          <w:color w:val="000000"/>
        </w:rPr>
        <w:t>на собрании</w:t>
      </w:r>
      <w:r w:rsidR="003A7BB2" w:rsidRPr="00B232E5">
        <w:rPr>
          <w:rFonts w:ascii="Arial" w:hAnsi="Arial" w:cs="Arial"/>
          <w:color w:val="000000"/>
        </w:rPr>
        <w:t xml:space="preserve"> граждан</w:t>
      </w:r>
      <w:r w:rsidR="00997033" w:rsidRPr="00B232E5">
        <w:rPr>
          <w:rFonts w:ascii="Arial" w:hAnsi="Arial" w:cs="Arial"/>
          <w:color w:val="000000"/>
        </w:rPr>
        <w:t xml:space="preserve"> Раздольинского муниципального образования</w:t>
      </w:r>
      <w:r w:rsidR="00DE3461" w:rsidRPr="00B232E5">
        <w:rPr>
          <w:rFonts w:ascii="Arial" w:hAnsi="Arial" w:cs="Arial"/>
          <w:color w:val="000000"/>
        </w:rPr>
        <w:t xml:space="preserve">, </w:t>
      </w:r>
      <w:r w:rsidR="00274D7F" w:rsidRPr="00B232E5">
        <w:rPr>
          <w:rFonts w:ascii="Arial" w:hAnsi="Arial" w:cs="Arial"/>
          <w:color w:val="000000"/>
        </w:rPr>
        <w:t xml:space="preserve"> </w:t>
      </w:r>
      <w:r w:rsidR="0031515B" w:rsidRPr="00B232E5">
        <w:rPr>
          <w:rFonts w:ascii="Arial" w:hAnsi="Arial" w:cs="Arial"/>
          <w:color w:val="000000"/>
        </w:rPr>
        <w:t xml:space="preserve"> в соответствии с Положением о предоставлении и расходов</w:t>
      </w:r>
      <w:r w:rsidR="00B232E5">
        <w:rPr>
          <w:rFonts w:ascii="Arial" w:hAnsi="Arial" w:cs="Arial"/>
          <w:color w:val="000000"/>
        </w:rPr>
        <w:t>ании субсидий из областного бюдже</w:t>
      </w:r>
      <w:r w:rsidR="0031515B" w:rsidRPr="00B232E5">
        <w:rPr>
          <w:rFonts w:ascii="Arial" w:hAnsi="Arial" w:cs="Arial"/>
          <w:color w:val="000000"/>
        </w:rPr>
        <w:t>та местным бюджетам в целях софинансирования расходных обязательств муниципальных образований Иркутской области на реализацию мероприятий перечня</w:t>
      </w:r>
      <w:r w:rsidR="00B232E5">
        <w:rPr>
          <w:rFonts w:ascii="Arial" w:hAnsi="Arial" w:cs="Arial"/>
          <w:color w:val="000000"/>
        </w:rPr>
        <w:t xml:space="preserve"> проектов</w:t>
      </w:r>
      <w:r w:rsidR="0031515B" w:rsidRPr="00B232E5">
        <w:rPr>
          <w:rFonts w:ascii="Arial" w:hAnsi="Arial" w:cs="Arial"/>
          <w:color w:val="000000"/>
        </w:rPr>
        <w:t xml:space="preserve"> народных инициатив</w:t>
      </w:r>
      <w:r w:rsidR="00CF3F08">
        <w:rPr>
          <w:rFonts w:ascii="Arial" w:hAnsi="Arial" w:cs="Arial"/>
          <w:color w:val="000000"/>
        </w:rPr>
        <w:t xml:space="preserve">, </w:t>
      </w:r>
      <w:r w:rsidR="0031515B" w:rsidRPr="00B232E5">
        <w:rPr>
          <w:rFonts w:ascii="Arial" w:hAnsi="Arial" w:cs="Arial"/>
          <w:color w:val="000000"/>
        </w:rPr>
        <w:t xml:space="preserve">утвержденным </w:t>
      </w:r>
      <w:hyperlink r:id="rId7" w:history="1">
        <w:r w:rsidR="00DE74A4" w:rsidRPr="00DE74A4">
          <w:rPr>
            <w:rFonts w:ascii="Arial" w:hAnsi="Arial" w:cs="Arial"/>
            <w:spacing w:val="2"/>
          </w:rPr>
          <w:t>постановлением Прави</w:t>
        </w:r>
        <w:r w:rsidR="00CF3F08">
          <w:rPr>
            <w:rFonts w:ascii="Arial" w:hAnsi="Arial" w:cs="Arial"/>
            <w:spacing w:val="2"/>
          </w:rPr>
          <w:t>тельства Иркутской области от 14 февраля 2019 года N 108</w:t>
        </w:r>
        <w:r w:rsidR="00DE74A4" w:rsidRPr="00DE74A4">
          <w:rPr>
            <w:rFonts w:ascii="Arial" w:hAnsi="Arial" w:cs="Arial"/>
            <w:spacing w:val="2"/>
          </w:rPr>
          <w:t>-пп</w:t>
        </w:r>
      </w:hyperlink>
      <w:r w:rsidR="009940E6">
        <w:t xml:space="preserve">  (с изменениями)</w:t>
      </w:r>
      <w:r w:rsidR="0031515B" w:rsidRPr="00B232E5">
        <w:rPr>
          <w:rFonts w:ascii="Arial" w:hAnsi="Arial" w:cs="Arial"/>
          <w:color w:val="000000"/>
        </w:rPr>
        <w:t xml:space="preserve">, </w:t>
      </w:r>
      <w:r w:rsidR="00274D7F" w:rsidRPr="00B232E5">
        <w:rPr>
          <w:rFonts w:ascii="Arial" w:hAnsi="Arial" w:cs="Arial"/>
        </w:rPr>
        <w:t>руководствуясь ст.ст. 23, 45 Устава сельского поселения Раздольинского муниципального образования,</w:t>
      </w:r>
      <w:r w:rsidR="003632B4">
        <w:rPr>
          <w:rFonts w:ascii="Arial" w:hAnsi="Arial" w:cs="Arial"/>
        </w:rPr>
        <w:t xml:space="preserve"> администрация сельского поселения Раздольинского муниципального образования</w:t>
      </w:r>
    </w:p>
    <w:p w:rsidR="003632B4" w:rsidRDefault="003632B4" w:rsidP="003632B4">
      <w:pPr>
        <w:ind w:firstLine="709"/>
        <w:jc w:val="center"/>
        <w:rPr>
          <w:rFonts w:ascii="Arial" w:hAnsi="Arial" w:cs="Arial"/>
        </w:rPr>
      </w:pPr>
    </w:p>
    <w:p w:rsidR="00EF611C" w:rsidRDefault="003632B4" w:rsidP="003632B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632B4">
        <w:rPr>
          <w:rFonts w:ascii="Arial" w:hAnsi="Arial" w:cs="Arial"/>
          <w:b/>
          <w:sz w:val="30"/>
          <w:szCs w:val="30"/>
        </w:rPr>
        <w:t>ПОСТАНОВЛЯЕТ:</w:t>
      </w:r>
    </w:p>
    <w:p w:rsidR="003632B4" w:rsidRPr="003632B4" w:rsidRDefault="003632B4" w:rsidP="003632B4">
      <w:pPr>
        <w:ind w:firstLine="709"/>
        <w:jc w:val="center"/>
        <w:rPr>
          <w:rFonts w:ascii="Arial" w:hAnsi="Arial" w:cs="Arial"/>
        </w:rPr>
      </w:pPr>
    </w:p>
    <w:p w:rsidR="0031515B" w:rsidRPr="00EF611C" w:rsidRDefault="00EF611C" w:rsidP="00EF611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1515B" w:rsidRPr="00EF611C">
        <w:rPr>
          <w:rFonts w:ascii="Arial" w:hAnsi="Arial" w:cs="Arial"/>
        </w:rPr>
        <w:t>Установить перечень</w:t>
      </w:r>
      <w:r w:rsidR="003632B4">
        <w:rPr>
          <w:rFonts w:ascii="Arial" w:hAnsi="Arial" w:cs="Arial"/>
        </w:rPr>
        <w:t xml:space="preserve"> проектов </w:t>
      </w:r>
      <w:r w:rsidR="00D77751" w:rsidRPr="00EF611C">
        <w:rPr>
          <w:rFonts w:ascii="Arial" w:hAnsi="Arial" w:cs="Arial"/>
        </w:rPr>
        <w:t xml:space="preserve">Народных инициатив в </w:t>
      </w:r>
      <w:r w:rsidR="0031515B" w:rsidRPr="00EF611C">
        <w:rPr>
          <w:rFonts w:ascii="Arial" w:hAnsi="Arial" w:cs="Arial"/>
        </w:rPr>
        <w:t>сельском поселении Раздольинско</w:t>
      </w:r>
      <w:r w:rsidR="003632B4">
        <w:rPr>
          <w:rFonts w:ascii="Arial" w:hAnsi="Arial" w:cs="Arial"/>
        </w:rPr>
        <w:t>го муниципального образования в</w:t>
      </w:r>
      <w:r w:rsidR="00A30606">
        <w:rPr>
          <w:rFonts w:ascii="Arial" w:hAnsi="Arial" w:cs="Arial"/>
        </w:rPr>
        <w:t xml:space="preserve"> 2020</w:t>
      </w:r>
      <w:r w:rsidR="00274D7F" w:rsidRPr="00EF611C">
        <w:rPr>
          <w:rFonts w:ascii="Arial" w:hAnsi="Arial" w:cs="Arial"/>
        </w:rPr>
        <w:t xml:space="preserve"> год</w:t>
      </w:r>
      <w:r w:rsidR="00D77751" w:rsidRPr="00EF611C">
        <w:rPr>
          <w:rFonts w:ascii="Arial" w:hAnsi="Arial" w:cs="Arial"/>
        </w:rPr>
        <w:t>у</w:t>
      </w:r>
      <w:r w:rsidR="0031515B" w:rsidRPr="00EF611C">
        <w:rPr>
          <w:rFonts w:ascii="Arial" w:hAnsi="Arial" w:cs="Arial"/>
        </w:rPr>
        <w:t xml:space="preserve"> (приложение 1), реализация которых будет осуществляться за счет средств бюджета Раздольинского муниципальног</w:t>
      </w:r>
      <w:r w:rsidR="00A30606">
        <w:rPr>
          <w:rFonts w:ascii="Arial" w:hAnsi="Arial" w:cs="Arial"/>
        </w:rPr>
        <w:t>о образования, в объеме 14900,0</w:t>
      </w:r>
      <w:r w:rsidR="0031515B" w:rsidRPr="00EF611C">
        <w:rPr>
          <w:rFonts w:ascii="Arial" w:hAnsi="Arial" w:cs="Arial"/>
        </w:rPr>
        <w:t xml:space="preserve"> рублей  и субсидии из областного бюджета бюджету Раздольинского муниципального образования в целях софинансирования расходных обязательств муниципальных образований Иркутской области на реализацию мероприятий Перечня проектов народных </w:t>
      </w:r>
      <w:r w:rsidR="002E6FD5" w:rsidRPr="00EF611C">
        <w:rPr>
          <w:rFonts w:ascii="Arial" w:hAnsi="Arial" w:cs="Arial"/>
        </w:rPr>
        <w:t>инициатив в Раздольинском мун</w:t>
      </w:r>
      <w:r w:rsidR="00A30606">
        <w:rPr>
          <w:rFonts w:ascii="Arial" w:hAnsi="Arial" w:cs="Arial"/>
        </w:rPr>
        <w:t>иципальном образовании в 2020 году в объеме 729800,0</w:t>
      </w:r>
      <w:r w:rsidR="00CF3F08">
        <w:rPr>
          <w:rFonts w:ascii="Arial" w:hAnsi="Arial" w:cs="Arial"/>
        </w:rPr>
        <w:t xml:space="preserve"> </w:t>
      </w:r>
      <w:r w:rsidR="002E6FD5" w:rsidRPr="00EF611C">
        <w:rPr>
          <w:rFonts w:ascii="Arial" w:hAnsi="Arial" w:cs="Arial"/>
        </w:rPr>
        <w:t>рубле</w:t>
      </w:r>
      <w:r>
        <w:rPr>
          <w:rFonts w:ascii="Arial" w:hAnsi="Arial" w:cs="Arial"/>
        </w:rPr>
        <w:t>й</w:t>
      </w:r>
      <w:r w:rsidR="002E6FD5" w:rsidRPr="00EF611C">
        <w:rPr>
          <w:rFonts w:ascii="Arial" w:hAnsi="Arial" w:cs="Arial"/>
        </w:rPr>
        <w:t>.</w:t>
      </w:r>
    </w:p>
    <w:p w:rsidR="002E6FD5" w:rsidRPr="00EF611C" w:rsidRDefault="00EF611C" w:rsidP="00EF611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E6FD5" w:rsidRPr="00EF611C">
        <w:rPr>
          <w:rFonts w:ascii="Arial" w:hAnsi="Arial" w:cs="Arial"/>
        </w:rPr>
        <w:t>Утвердить перечень должностных лиц администрации Раздольинского муниципального образования, ответственных за реализацию мероприятий Перечня проектов народных инициатив в Раздольинском муниципальн</w:t>
      </w:r>
      <w:r w:rsidR="00A30606">
        <w:rPr>
          <w:rFonts w:ascii="Arial" w:hAnsi="Arial" w:cs="Arial"/>
        </w:rPr>
        <w:t>ом образовании в 2020</w:t>
      </w:r>
      <w:r w:rsidR="002E6FD5" w:rsidRPr="00EF611C">
        <w:rPr>
          <w:rFonts w:ascii="Arial" w:hAnsi="Arial" w:cs="Arial"/>
        </w:rPr>
        <w:t xml:space="preserve"> году (приложение №2)</w:t>
      </w:r>
      <w:r w:rsidR="00FF6FB0" w:rsidRPr="00EF611C">
        <w:rPr>
          <w:rFonts w:ascii="Arial" w:hAnsi="Arial" w:cs="Arial"/>
        </w:rPr>
        <w:t>.</w:t>
      </w:r>
    </w:p>
    <w:p w:rsidR="00B50E25" w:rsidRPr="00EF611C" w:rsidRDefault="00EF611C" w:rsidP="00EF611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FF6FB0" w:rsidRPr="00EF611C">
        <w:rPr>
          <w:rFonts w:ascii="Arial" w:hAnsi="Arial" w:cs="Arial"/>
        </w:rPr>
        <w:t xml:space="preserve">Утвердить Порядок организации работы по реализации мероприятий Перечня проектов народных инициатив в Раздольинском </w:t>
      </w:r>
      <w:r w:rsidR="00A30606">
        <w:rPr>
          <w:rFonts w:ascii="Arial" w:hAnsi="Arial" w:cs="Arial"/>
        </w:rPr>
        <w:t>муниципальном образовании в 2020</w:t>
      </w:r>
      <w:r w:rsidR="00FF6FB0" w:rsidRPr="00EF611C">
        <w:rPr>
          <w:rFonts w:ascii="Arial" w:hAnsi="Arial" w:cs="Arial"/>
        </w:rPr>
        <w:t xml:space="preserve"> году и расходования бюджетных средств на реализацию Перечня проектов народных инициатив в Раздольинском </w:t>
      </w:r>
      <w:r w:rsidR="00A30606">
        <w:rPr>
          <w:rFonts w:ascii="Arial" w:hAnsi="Arial" w:cs="Arial"/>
        </w:rPr>
        <w:t>муниципальном образовании в 2020</w:t>
      </w:r>
      <w:r w:rsidR="00FF6FB0" w:rsidRPr="00EF611C">
        <w:rPr>
          <w:rFonts w:ascii="Arial" w:hAnsi="Arial" w:cs="Arial"/>
        </w:rPr>
        <w:t xml:space="preserve"> году (приложение №3).</w:t>
      </w:r>
    </w:p>
    <w:p w:rsidR="00FF6FB0" w:rsidRPr="00EF611C" w:rsidRDefault="00EF611C" w:rsidP="00EF611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3632B4">
        <w:rPr>
          <w:rFonts w:ascii="Arial" w:hAnsi="Arial" w:cs="Arial"/>
        </w:rPr>
        <w:t xml:space="preserve">Установить предельный </w:t>
      </w:r>
      <w:r w:rsidR="00FF6FB0" w:rsidRPr="00EF611C">
        <w:rPr>
          <w:rFonts w:ascii="Arial" w:hAnsi="Arial" w:cs="Arial"/>
        </w:rPr>
        <w:t>срок реализации мероприятий Перечня проектов народных инициатив в Раздольинском муниципальном образов</w:t>
      </w:r>
      <w:r w:rsidR="00A30606">
        <w:rPr>
          <w:rFonts w:ascii="Arial" w:hAnsi="Arial" w:cs="Arial"/>
        </w:rPr>
        <w:t>ании в 2020 году 30 декабря 2020</w:t>
      </w:r>
      <w:r w:rsidR="00FF6FB0" w:rsidRPr="00EF611C">
        <w:rPr>
          <w:rFonts w:ascii="Arial" w:hAnsi="Arial" w:cs="Arial"/>
        </w:rPr>
        <w:t xml:space="preserve"> года.</w:t>
      </w:r>
    </w:p>
    <w:p w:rsidR="00274D7F" w:rsidRPr="00EF611C" w:rsidRDefault="00EF611C" w:rsidP="00EF611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5. </w:t>
      </w:r>
      <w:r w:rsidR="00274D7F" w:rsidRPr="00EF611C">
        <w:rPr>
          <w:rFonts w:ascii="Arial" w:hAnsi="Arial" w:cs="Arial"/>
        </w:rPr>
        <w:t>Ведущему специалисту по финансово-бюджетной политике (Скрипченко Е.В.) предусмотреть необходимые средства в бюджете сельского поселения Раздольинского муниципального образования.</w:t>
      </w:r>
    </w:p>
    <w:p w:rsidR="00274D7F" w:rsidRPr="00EF611C" w:rsidRDefault="00EF611C" w:rsidP="00EF611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274D7F" w:rsidRPr="00EF611C">
        <w:rPr>
          <w:rFonts w:ascii="Arial" w:hAnsi="Arial" w:cs="Arial"/>
        </w:rPr>
        <w:t>Настоящее Постановление подлежит официальному опубликованию в газете «Информаци</w:t>
      </w:r>
      <w:r w:rsidR="003632B4">
        <w:rPr>
          <w:rFonts w:ascii="Arial" w:hAnsi="Arial" w:cs="Arial"/>
        </w:rPr>
        <w:t xml:space="preserve">онный Раздольинский вестник» и на официальном сайте </w:t>
      </w:r>
      <w:r w:rsidR="00274D7F" w:rsidRPr="00EF611C">
        <w:rPr>
          <w:rFonts w:ascii="Arial" w:hAnsi="Arial" w:cs="Arial"/>
        </w:rPr>
        <w:t>администрации сельского поселения Раздольинского муниципального образования</w:t>
      </w:r>
      <w:r w:rsidR="00D77751" w:rsidRPr="00EF611C">
        <w:rPr>
          <w:rFonts w:ascii="Arial" w:hAnsi="Arial" w:cs="Arial"/>
        </w:rPr>
        <w:t>.</w:t>
      </w:r>
      <w:r w:rsidR="00274D7F" w:rsidRPr="00EF611C">
        <w:rPr>
          <w:rFonts w:ascii="Arial" w:hAnsi="Arial" w:cs="Arial"/>
        </w:rPr>
        <w:t xml:space="preserve"> </w:t>
      </w:r>
    </w:p>
    <w:p w:rsidR="00274D7F" w:rsidRPr="00EF611C" w:rsidRDefault="00274D7F" w:rsidP="000E2903">
      <w:pPr>
        <w:rPr>
          <w:rFonts w:ascii="Arial" w:hAnsi="Arial" w:cs="Arial"/>
        </w:rPr>
      </w:pPr>
    </w:p>
    <w:p w:rsidR="00D77751" w:rsidRPr="00EF611C" w:rsidRDefault="00D77751" w:rsidP="000E2903">
      <w:pPr>
        <w:rPr>
          <w:rFonts w:ascii="Arial" w:hAnsi="Arial" w:cs="Arial"/>
        </w:rPr>
      </w:pPr>
    </w:p>
    <w:p w:rsidR="00D77751" w:rsidRPr="00EF611C" w:rsidRDefault="00D77751" w:rsidP="00D77751">
      <w:pPr>
        <w:rPr>
          <w:rFonts w:ascii="Arial" w:hAnsi="Arial" w:cs="Arial"/>
        </w:rPr>
      </w:pPr>
      <w:r w:rsidRPr="00EF611C">
        <w:rPr>
          <w:rFonts w:ascii="Arial" w:hAnsi="Arial" w:cs="Arial"/>
        </w:rPr>
        <w:t xml:space="preserve">Глава сельского поселения </w:t>
      </w:r>
    </w:p>
    <w:p w:rsidR="00D77751" w:rsidRPr="00EF611C" w:rsidRDefault="00D77751" w:rsidP="00D77751">
      <w:pPr>
        <w:rPr>
          <w:rFonts w:ascii="Arial" w:hAnsi="Arial" w:cs="Arial"/>
        </w:rPr>
      </w:pPr>
      <w:r w:rsidRPr="00EF611C">
        <w:rPr>
          <w:rFonts w:ascii="Arial" w:hAnsi="Arial" w:cs="Arial"/>
        </w:rPr>
        <w:t xml:space="preserve">Раздольинского </w:t>
      </w:r>
    </w:p>
    <w:p w:rsidR="00D77751" w:rsidRPr="00EF611C" w:rsidRDefault="00D77751" w:rsidP="00D77751">
      <w:pPr>
        <w:rPr>
          <w:rFonts w:ascii="Arial" w:hAnsi="Arial" w:cs="Arial"/>
        </w:rPr>
      </w:pPr>
      <w:r w:rsidRPr="00EF611C">
        <w:rPr>
          <w:rFonts w:ascii="Arial" w:hAnsi="Arial" w:cs="Arial"/>
        </w:rPr>
        <w:t xml:space="preserve">муниципального образования                          </w:t>
      </w:r>
      <w:r w:rsidRPr="00EF611C">
        <w:rPr>
          <w:rFonts w:ascii="Arial" w:hAnsi="Arial" w:cs="Arial"/>
        </w:rPr>
        <w:tab/>
        <w:t xml:space="preserve">                  </w:t>
      </w:r>
      <w:r w:rsidR="00F42EFF" w:rsidRPr="00EF611C">
        <w:rPr>
          <w:rFonts w:ascii="Arial" w:hAnsi="Arial" w:cs="Arial"/>
        </w:rPr>
        <w:t xml:space="preserve">   </w:t>
      </w:r>
      <w:r w:rsidRPr="00EF611C">
        <w:rPr>
          <w:rFonts w:ascii="Arial" w:hAnsi="Arial" w:cs="Arial"/>
        </w:rPr>
        <w:t xml:space="preserve">       С.И. Добрынин.</w:t>
      </w:r>
    </w:p>
    <w:p w:rsidR="00CD4B72" w:rsidRDefault="00CD4B72" w:rsidP="000E2903">
      <w:pPr>
        <w:rPr>
          <w:sz w:val="28"/>
          <w:szCs w:val="28"/>
        </w:rPr>
        <w:sectPr w:rsidR="00CD4B72" w:rsidSect="00B232E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74D7F" w:rsidRDefault="00274D7F" w:rsidP="00B50E25">
      <w:pPr>
        <w:rPr>
          <w:sz w:val="28"/>
          <w:szCs w:val="28"/>
        </w:rPr>
      </w:pPr>
    </w:p>
    <w:tbl>
      <w:tblPr>
        <w:tblW w:w="15726" w:type="dxa"/>
        <w:tblInd w:w="3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4910"/>
        <w:gridCol w:w="1476"/>
        <w:gridCol w:w="1771"/>
        <w:gridCol w:w="1416"/>
        <w:gridCol w:w="1426"/>
        <w:gridCol w:w="4259"/>
      </w:tblGrid>
      <w:tr w:rsidR="00274D7F" w:rsidRPr="001D555D" w:rsidTr="003241B6">
        <w:trPr>
          <w:trHeight w:val="283"/>
        </w:trPr>
        <w:tc>
          <w:tcPr>
            <w:tcW w:w="468" w:type="dxa"/>
          </w:tcPr>
          <w:p w:rsidR="00274D7F" w:rsidRDefault="00274D7F" w:rsidP="00C1077B">
            <w:pPr>
              <w:jc w:val="right"/>
              <w:rPr>
                <w:color w:val="000000"/>
              </w:rPr>
            </w:pPr>
          </w:p>
        </w:tc>
        <w:tc>
          <w:tcPr>
            <w:tcW w:w="4910" w:type="dxa"/>
          </w:tcPr>
          <w:p w:rsidR="00274D7F" w:rsidRDefault="00274D7F" w:rsidP="00C1077B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:rsidR="00274D7F" w:rsidRDefault="00274D7F" w:rsidP="00C1077B">
            <w:pPr>
              <w:jc w:val="right"/>
              <w:rPr>
                <w:color w:val="000000"/>
              </w:rPr>
            </w:pPr>
          </w:p>
        </w:tc>
        <w:tc>
          <w:tcPr>
            <w:tcW w:w="1771" w:type="dxa"/>
          </w:tcPr>
          <w:p w:rsidR="00274D7F" w:rsidRDefault="00274D7F" w:rsidP="00C1077B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:rsidR="00274D7F" w:rsidRPr="003632B4" w:rsidRDefault="00274D7F" w:rsidP="00C1077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85" w:type="dxa"/>
            <w:gridSpan w:val="2"/>
          </w:tcPr>
          <w:p w:rsidR="00274D7F" w:rsidRPr="003632B4" w:rsidRDefault="00274D7F" w:rsidP="00DD14A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32B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3241B6" w:rsidRPr="003632B4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</w:t>
            </w:r>
            <w:r w:rsidRPr="003632B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D02336" w:rsidRPr="003632B4">
              <w:rPr>
                <w:rFonts w:ascii="Courier New" w:hAnsi="Courier New" w:cs="Courier New"/>
                <w:color w:val="000000"/>
                <w:sz w:val="22"/>
                <w:szCs w:val="22"/>
              </w:rPr>
              <w:t>№1</w:t>
            </w:r>
            <w:r w:rsidRPr="003632B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  <w:p w:rsidR="00274D7F" w:rsidRPr="003632B4" w:rsidRDefault="003632B4" w:rsidP="00DD14A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 постановлению</w:t>
            </w:r>
            <w:r w:rsidR="003241B6" w:rsidRPr="003632B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администрации сельского поселения Раздольинского муниципального </w:t>
            </w:r>
            <w:r w:rsidR="00CF3F08" w:rsidRPr="003632B4">
              <w:rPr>
                <w:rFonts w:ascii="Courier New" w:hAnsi="Courier New" w:cs="Courier New"/>
                <w:color w:val="000000"/>
                <w:sz w:val="22"/>
                <w:szCs w:val="22"/>
              </w:rPr>
              <w:t>образова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ния </w:t>
            </w:r>
            <w:r w:rsidR="002B7EFB" w:rsidRPr="003632B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от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="00A30606">
              <w:rPr>
                <w:rFonts w:ascii="Courier New" w:hAnsi="Courier New" w:cs="Courier New"/>
                <w:color w:val="000000"/>
                <w:sz w:val="22"/>
                <w:szCs w:val="22"/>
              </w:rPr>
              <w:t>.01.20</w:t>
            </w:r>
            <w:r w:rsidR="00D02336" w:rsidRPr="003632B4">
              <w:rPr>
                <w:rFonts w:ascii="Courier New" w:hAnsi="Courier New" w:cs="Courier New"/>
                <w:color w:val="000000"/>
                <w:sz w:val="22"/>
                <w:szCs w:val="22"/>
              </w:rPr>
              <w:t>г. №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A30606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</w:tr>
      <w:tr w:rsidR="00274D7F" w:rsidRPr="001D555D" w:rsidTr="003241B6">
        <w:trPr>
          <w:trHeight w:val="549"/>
        </w:trPr>
        <w:tc>
          <w:tcPr>
            <w:tcW w:w="468" w:type="dxa"/>
          </w:tcPr>
          <w:p w:rsidR="00274D7F" w:rsidRDefault="00274D7F" w:rsidP="00C1077B">
            <w:pPr>
              <w:jc w:val="right"/>
              <w:rPr>
                <w:color w:val="000000"/>
              </w:rPr>
            </w:pPr>
          </w:p>
        </w:tc>
        <w:tc>
          <w:tcPr>
            <w:tcW w:w="4910" w:type="dxa"/>
          </w:tcPr>
          <w:p w:rsidR="00274D7F" w:rsidRDefault="00274D7F" w:rsidP="00C1077B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:rsidR="00274D7F" w:rsidRDefault="00274D7F" w:rsidP="00C1077B">
            <w:pPr>
              <w:jc w:val="right"/>
              <w:rPr>
                <w:color w:val="000000"/>
              </w:rPr>
            </w:pPr>
          </w:p>
        </w:tc>
        <w:tc>
          <w:tcPr>
            <w:tcW w:w="1771" w:type="dxa"/>
          </w:tcPr>
          <w:p w:rsidR="00274D7F" w:rsidRDefault="00274D7F" w:rsidP="00C1077B">
            <w:pPr>
              <w:jc w:val="right"/>
              <w:rPr>
                <w:color w:val="000000"/>
              </w:rPr>
            </w:pPr>
          </w:p>
        </w:tc>
        <w:tc>
          <w:tcPr>
            <w:tcW w:w="1416" w:type="dxa"/>
          </w:tcPr>
          <w:p w:rsidR="00274D7F" w:rsidRDefault="00274D7F" w:rsidP="00C1077B">
            <w:pPr>
              <w:jc w:val="right"/>
              <w:rPr>
                <w:color w:val="000000"/>
              </w:rPr>
            </w:pPr>
          </w:p>
        </w:tc>
        <w:tc>
          <w:tcPr>
            <w:tcW w:w="5685" w:type="dxa"/>
            <w:gridSpan w:val="2"/>
          </w:tcPr>
          <w:p w:rsidR="00274D7F" w:rsidRPr="001D555D" w:rsidRDefault="00274D7F" w:rsidP="00C1077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74D7F" w:rsidRPr="003241B6" w:rsidTr="003241B6">
        <w:trPr>
          <w:trHeight w:val="317"/>
        </w:trPr>
        <w:tc>
          <w:tcPr>
            <w:tcW w:w="15726" w:type="dxa"/>
            <w:gridSpan w:val="7"/>
          </w:tcPr>
          <w:tbl>
            <w:tblPr>
              <w:tblW w:w="15529" w:type="dxa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4627"/>
              <w:gridCol w:w="1559"/>
              <w:gridCol w:w="1843"/>
              <w:gridCol w:w="1720"/>
              <w:gridCol w:w="1740"/>
              <w:gridCol w:w="3460"/>
            </w:tblGrid>
            <w:tr w:rsidR="003241B6" w:rsidRPr="003241B6" w:rsidTr="003241B6">
              <w:trPr>
                <w:trHeight w:val="360"/>
              </w:trPr>
              <w:tc>
                <w:tcPr>
                  <w:tcW w:w="1552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241B6" w:rsidRPr="00F42EFF" w:rsidRDefault="003241B6" w:rsidP="00F07D18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42EFF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Перечень проектов </w:t>
                  </w:r>
                  <w:r w:rsidR="00A30606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народных инициатив на 2020</w:t>
                  </w:r>
                  <w:r w:rsidRPr="00F42EFF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3241B6" w:rsidRPr="003241B6" w:rsidTr="003241B6">
              <w:trPr>
                <w:trHeight w:val="510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241B6" w:rsidRPr="003241B6" w:rsidRDefault="003241B6" w:rsidP="003241B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94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241B6" w:rsidRPr="00D02336" w:rsidRDefault="003241B6" w:rsidP="003241B6">
                  <w:pPr>
                    <w:jc w:val="center"/>
                    <w:rPr>
                      <w:color w:val="000000"/>
                      <w:u w:val="single"/>
                    </w:rPr>
                  </w:pPr>
                  <w:r w:rsidRPr="00D02336">
                    <w:rPr>
                      <w:color w:val="000000"/>
                      <w:u w:val="single"/>
                    </w:rPr>
                    <w:t xml:space="preserve">сельское поселение Раздольинского муниципального образования </w:t>
                  </w:r>
                </w:p>
              </w:tc>
            </w:tr>
            <w:tr w:rsidR="003241B6" w:rsidRPr="003241B6" w:rsidTr="003241B6">
              <w:trPr>
                <w:trHeight w:val="312"/>
              </w:trPr>
              <w:tc>
                <w:tcPr>
                  <w:tcW w:w="1552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241B6" w:rsidRPr="00D02336" w:rsidRDefault="003241B6" w:rsidP="003241B6">
                  <w:pPr>
                    <w:jc w:val="center"/>
                    <w:rPr>
                      <w:color w:val="000000"/>
                    </w:rPr>
                  </w:pPr>
                  <w:r w:rsidRPr="00D02336">
                    <w:rPr>
                      <w:color w:val="000000"/>
                    </w:rPr>
                    <w:t>(наименование городского округа, поселения)</w:t>
                  </w:r>
                </w:p>
              </w:tc>
            </w:tr>
            <w:tr w:rsidR="003241B6" w:rsidRPr="003241B6" w:rsidTr="003241B6">
              <w:trPr>
                <w:trHeight w:val="375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41B6" w:rsidRPr="003241B6" w:rsidRDefault="003241B6" w:rsidP="003241B6">
                  <w:pPr>
                    <w:jc w:val="center"/>
                  </w:pPr>
                </w:p>
              </w:tc>
              <w:tc>
                <w:tcPr>
                  <w:tcW w:w="4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41B6" w:rsidRPr="003241B6" w:rsidRDefault="003241B6" w:rsidP="003241B6"/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41B6" w:rsidRPr="003241B6" w:rsidRDefault="003241B6" w:rsidP="003241B6"/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41B6" w:rsidRPr="003241B6" w:rsidRDefault="003241B6" w:rsidP="003241B6"/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41B6" w:rsidRPr="003241B6" w:rsidRDefault="003241B6" w:rsidP="003241B6"/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41B6" w:rsidRPr="003241B6" w:rsidRDefault="003241B6" w:rsidP="003241B6"/>
              </w:tc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41B6" w:rsidRPr="003241B6" w:rsidRDefault="003241B6" w:rsidP="003241B6"/>
              </w:tc>
            </w:tr>
            <w:tr w:rsidR="003241B6" w:rsidRPr="003241B6" w:rsidTr="000A45B8">
              <w:trPr>
                <w:trHeight w:val="518"/>
              </w:trPr>
              <w:tc>
                <w:tcPr>
                  <w:tcW w:w="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1B6" w:rsidRPr="000A45B8" w:rsidRDefault="003241B6" w:rsidP="003241B6">
                  <w:pPr>
                    <w:jc w:val="center"/>
                    <w:rPr>
                      <w:sz w:val="20"/>
                      <w:szCs w:val="20"/>
                    </w:rPr>
                  </w:pPr>
                  <w:r w:rsidRPr="000A45B8"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46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1B6" w:rsidRPr="003241B6" w:rsidRDefault="003241B6" w:rsidP="003241B6">
                  <w:pPr>
                    <w:jc w:val="center"/>
                    <w:rPr>
                      <w:sz w:val="20"/>
                      <w:szCs w:val="20"/>
                    </w:rPr>
                  </w:pPr>
                  <w:r w:rsidRPr="003241B6">
                    <w:rPr>
                      <w:sz w:val="20"/>
                      <w:szCs w:val="20"/>
                    </w:rPr>
                    <w:t>Наименование мероприятия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1B6" w:rsidRPr="003241B6" w:rsidRDefault="003241B6" w:rsidP="003241B6">
                  <w:pPr>
                    <w:jc w:val="center"/>
                    <w:rPr>
                      <w:sz w:val="20"/>
                      <w:szCs w:val="20"/>
                    </w:rPr>
                  </w:pPr>
                  <w:r w:rsidRPr="003241B6">
                    <w:rPr>
                      <w:sz w:val="20"/>
                      <w:szCs w:val="20"/>
                    </w:rPr>
                    <w:t>Срок реализации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1B6" w:rsidRPr="003241B6" w:rsidRDefault="003241B6" w:rsidP="003241B6">
                  <w:pPr>
                    <w:jc w:val="center"/>
                    <w:rPr>
                      <w:sz w:val="20"/>
                      <w:szCs w:val="20"/>
                    </w:rPr>
                  </w:pPr>
                  <w:r w:rsidRPr="003241B6">
                    <w:rPr>
                      <w:sz w:val="20"/>
                      <w:szCs w:val="20"/>
                    </w:rPr>
                    <w:t>Объем финансирования - всего, руб.</w:t>
                  </w:r>
                </w:p>
              </w:tc>
              <w:tc>
                <w:tcPr>
                  <w:tcW w:w="34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241B6" w:rsidRPr="003241B6" w:rsidRDefault="003241B6" w:rsidP="003241B6">
                  <w:pPr>
                    <w:jc w:val="center"/>
                    <w:rPr>
                      <w:sz w:val="20"/>
                      <w:szCs w:val="20"/>
                    </w:rPr>
                  </w:pPr>
                  <w:r w:rsidRPr="003241B6">
                    <w:rPr>
                      <w:sz w:val="20"/>
                      <w:szCs w:val="20"/>
                    </w:rPr>
                    <w:t>в том числе из:</w:t>
                  </w:r>
                </w:p>
              </w:tc>
              <w:tc>
                <w:tcPr>
                  <w:tcW w:w="3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1B6" w:rsidRPr="003241B6" w:rsidRDefault="003241B6" w:rsidP="003241B6">
                  <w:pPr>
                    <w:jc w:val="center"/>
                    <w:rPr>
                      <w:sz w:val="20"/>
                      <w:szCs w:val="20"/>
                    </w:rPr>
                  </w:pPr>
                  <w:r w:rsidRPr="003241B6">
                    <w:rPr>
                      <w:sz w:val="20"/>
                      <w:szCs w:val="20"/>
                    </w:rPr>
                    <w:t xml:space="preserve">Наименование пункта </w:t>
                  </w:r>
                  <w:r w:rsidRPr="003241B6">
                    <w:rPr>
                      <w:sz w:val="20"/>
                      <w:szCs w:val="20"/>
                    </w:rPr>
                    <w:br/>
                    <w:t>статьи ФЗ от 06.10.2003 г.</w:t>
                  </w:r>
                  <w:r w:rsidRPr="003241B6">
                    <w:rPr>
                      <w:sz w:val="20"/>
                      <w:szCs w:val="20"/>
                    </w:rPr>
                    <w:br/>
                    <w:t xml:space="preserve"> № 131-ФЗ «Об общих принципах организации местного самоуправления в Российской Федерации»</w:t>
                  </w:r>
                </w:p>
              </w:tc>
            </w:tr>
            <w:tr w:rsidR="003241B6" w:rsidRPr="003241B6" w:rsidTr="000A45B8">
              <w:trPr>
                <w:trHeight w:val="2025"/>
              </w:trPr>
              <w:tc>
                <w:tcPr>
                  <w:tcW w:w="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1B6" w:rsidRPr="003241B6" w:rsidRDefault="003241B6" w:rsidP="003241B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1B6" w:rsidRPr="003241B6" w:rsidRDefault="003241B6" w:rsidP="003241B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41B6" w:rsidRPr="003241B6" w:rsidRDefault="003241B6" w:rsidP="003241B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41B6" w:rsidRPr="003241B6" w:rsidRDefault="003241B6" w:rsidP="003241B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1B6" w:rsidRPr="003241B6" w:rsidRDefault="003241B6" w:rsidP="003241B6">
                  <w:pPr>
                    <w:jc w:val="center"/>
                    <w:rPr>
                      <w:sz w:val="20"/>
                      <w:szCs w:val="20"/>
                    </w:rPr>
                  </w:pPr>
                  <w:r w:rsidRPr="003241B6">
                    <w:rPr>
                      <w:sz w:val="20"/>
                      <w:szCs w:val="20"/>
                    </w:rPr>
                    <w:t>областного бюджета, руб.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1B6" w:rsidRPr="003241B6" w:rsidRDefault="003241B6" w:rsidP="003241B6">
                  <w:pPr>
                    <w:jc w:val="center"/>
                    <w:rPr>
                      <w:sz w:val="20"/>
                      <w:szCs w:val="20"/>
                    </w:rPr>
                  </w:pPr>
                  <w:r w:rsidRPr="003241B6">
                    <w:rPr>
                      <w:sz w:val="20"/>
                      <w:szCs w:val="20"/>
                    </w:rPr>
                    <w:t>местного        бюджета, руб.</w:t>
                  </w: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41B6" w:rsidRPr="003241B6" w:rsidRDefault="003241B6" w:rsidP="003241B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241B6" w:rsidRPr="003241B6" w:rsidTr="0094392A">
              <w:trPr>
                <w:trHeight w:val="692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41B6" w:rsidRPr="003241B6" w:rsidRDefault="003241B6" w:rsidP="00A30606">
                  <w:pPr>
                    <w:jc w:val="center"/>
                    <w:rPr>
                      <w:sz w:val="20"/>
                      <w:szCs w:val="20"/>
                    </w:rPr>
                  </w:pPr>
                  <w:r w:rsidRPr="003241B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41B6" w:rsidRPr="003241B6" w:rsidRDefault="00A30606" w:rsidP="00A30606">
                  <w:pPr>
                    <w:rPr>
                      <w:sz w:val="20"/>
                      <w:szCs w:val="20"/>
                    </w:rPr>
                  </w:pPr>
                  <w:r w:rsidRPr="00A30606">
                    <w:rPr>
                      <w:sz w:val="20"/>
                      <w:szCs w:val="20"/>
                    </w:rPr>
                    <w:t>Благоустройство площадки для отдыха по адресу: Иркутская область, Усольский район, п.Раздолье, ул. Мира, 25а.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1B6" w:rsidRPr="003241B6" w:rsidRDefault="00A30606" w:rsidP="00F07D1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 30 декабря 2020</w:t>
                  </w:r>
                  <w:r w:rsidR="003241B6" w:rsidRPr="003241B6">
                    <w:rPr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41B6" w:rsidRPr="003241B6" w:rsidRDefault="00A30606" w:rsidP="003241B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561000,00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41B6" w:rsidRPr="003241B6" w:rsidRDefault="00A30606" w:rsidP="003241B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550000,00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41B6" w:rsidRPr="003241B6" w:rsidRDefault="00A30606" w:rsidP="003241B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11000,00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41B6" w:rsidRPr="003241B6" w:rsidRDefault="000F4A97" w:rsidP="003241B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14.</w:t>
                  </w:r>
                  <w:r w:rsidR="00A30606">
                    <w:rPr>
                      <w:sz w:val="20"/>
                      <w:szCs w:val="20"/>
                    </w:rPr>
                    <w:t>15</w:t>
                  </w:r>
                </w:p>
              </w:tc>
            </w:tr>
            <w:tr w:rsidR="00CF3F08" w:rsidRPr="003241B6" w:rsidTr="003241B6">
              <w:trPr>
                <w:trHeight w:val="846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F08" w:rsidRPr="003241B6" w:rsidRDefault="00FC5740" w:rsidP="00A306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3F08" w:rsidRDefault="00A30606" w:rsidP="00A30606">
                  <w:pPr>
                    <w:rPr>
                      <w:sz w:val="20"/>
                      <w:szCs w:val="20"/>
                    </w:rPr>
                  </w:pPr>
                  <w:r w:rsidRPr="00A30606">
                    <w:rPr>
                      <w:sz w:val="20"/>
                      <w:szCs w:val="20"/>
                    </w:rPr>
                    <w:t xml:space="preserve">Оснащение дополнительной системой наружного охранного </w:t>
                  </w:r>
                  <w:r w:rsidR="00173B1A" w:rsidRPr="00A30606">
                    <w:rPr>
                      <w:sz w:val="20"/>
                      <w:szCs w:val="20"/>
                    </w:rPr>
                    <w:t>видеонаблюдения площадки</w:t>
                  </w:r>
                  <w:r w:rsidRPr="00A30606">
                    <w:rPr>
                      <w:sz w:val="20"/>
                      <w:szCs w:val="20"/>
                    </w:rPr>
                    <w:t xml:space="preserve"> для отдыха п.Раздолье, ул. Мира, 25а.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F08" w:rsidRDefault="00CF3F08" w:rsidP="00F07D1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F08" w:rsidRDefault="00A30606" w:rsidP="003241B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183700,00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F08" w:rsidRDefault="00A30606" w:rsidP="003241B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179800,00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3F08" w:rsidRDefault="00A30606" w:rsidP="003241B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3900,00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3F08" w:rsidRPr="0038124D" w:rsidRDefault="000F4A97" w:rsidP="003241B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14.</w:t>
                  </w:r>
                  <w:r w:rsidR="00A30606">
                    <w:rPr>
                      <w:sz w:val="20"/>
                      <w:szCs w:val="20"/>
                    </w:rPr>
                    <w:t>15</w:t>
                  </w:r>
                </w:p>
              </w:tc>
            </w:tr>
            <w:tr w:rsidR="00A8282A" w:rsidRPr="003241B6" w:rsidTr="00EA0D14">
              <w:trPr>
                <w:trHeight w:val="375"/>
              </w:trPr>
              <w:tc>
                <w:tcPr>
                  <w:tcW w:w="52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282A" w:rsidRPr="003241B6" w:rsidRDefault="00173B1A" w:rsidP="003241B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241B6">
                    <w:rPr>
                      <w:b/>
                      <w:bCs/>
                      <w:sz w:val="20"/>
                      <w:szCs w:val="20"/>
                    </w:rPr>
                    <w:t>ИТОГО: 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282A" w:rsidRPr="003241B6" w:rsidRDefault="00A8282A" w:rsidP="003241B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282A" w:rsidRPr="00A8282A" w:rsidRDefault="00A30606" w:rsidP="00715C16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744700,00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282A" w:rsidRPr="00A8282A" w:rsidRDefault="00A30606" w:rsidP="00715C16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729800,00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282A" w:rsidRPr="00A8282A" w:rsidRDefault="00A30606" w:rsidP="00715C16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14900,00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82A" w:rsidRPr="003241B6" w:rsidRDefault="00A8282A" w:rsidP="003241B6">
                  <w:pPr>
                    <w:rPr>
                      <w:b/>
                      <w:sz w:val="20"/>
                      <w:szCs w:val="20"/>
                    </w:rPr>
                  </w:pPr>
                  <w:r w:rsidRPr="003241B6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274D7F" w:rsidRPr="003241B6" w:rsidRDefault="00274D7F" w:rsidP="00C1077B">
            <w:pPr>
              <w:jc w:val="center"/>
              <w:rPr>
                <w:color w:val="000000"/>
              </w:rPr>
            </w:pPr>
          </w:p>
        </w:tc>
      </w:tr>
      <w:tr w:rsidR="00274D7F" w:rsidRPr="003241B6" w:rsidTr="003241B6">
        <w:trPr>
          <w:trHeight w:val="192"/>
        </w:trPr>
        <w:tc>
          <w:tcPr>
            <w:tcW w:w="468" w:type="dxa"/>
          </w:tcPr>
          <w:p w:rsidR="00274D7F" w:rsidRPr="003241B6" w:rsidRDefault="00274D7F" w:rsidP="003241B6">
            <w:pPr>
              <w:rPr>
                <w:color w:val="000000"/>
              </w:rPr>
            </w:pPr>
          </w:p>
        </w:tc>
        <w:tc>
          <w:tcPr>
            <w:tcW w:w="4910" w:type="dxa"/>
          </w:tcPr>
          <w:p w:rsidR="00274D7F" w:rsidRPr="003241B6" w:rsidRDefault="00274D7F" w:rsidP="00C1077B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</w:tcPr>
          <w:p w:rsidR="00274D7F" w:rsidRPr="003241B6" w:rsidRDefault="00274D7F" w:rsidP="00C1077B">
            <w:pPr>
              <w:jc w:val="center"/>
              <w:rPr>
                <w:color w:val="000000"/>
              </w:rPr>
            </w:pPr>
          </w:p>
        </w:tc>
        <w:tc>
          <w:tcPr>
            <w:tcW w:w="1771" w:type="dxa"/>
          </w:tcPr>
          <w:p w:rsidR="00274D7F" w:rsidRPr="003241B6" w:rsidRDefault="00274D7F" w:rsidP="00C1077B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</w:tcPr>
          <w:p w:rsidR="00274D7F" w:rsidRPr="003241B6" w:rsidRDefault="00274D7F" w:rsidP="00C1077B">
            <w:pPr>
              <w:jc w:val="center"/>
              <w:rPr>
                <w:color w:val="000000"/>
              </w:rPr>
            </w:pPr>
          </w:p>
        </w:tc>
        <w:tc>
          <w:tcPr>
            <w:tcW w:w="1426" w:type="dxa"/>
          </w:tcPr>
          <w:p w:rsidR="00274D7F" w:rsidRPr="003241B6" w:rsidRDefault="00274D7F" w:rsidP="00C1077B">
            <w:pPr>
              <w:jc w:val="center"/>
              <w:rPr>
                <w:color w:val="000000"/>
              </w:rPr>
            </w:pPr>
          </w:p>
        </w:tc>
        <w:tc>
          <w:tcPr>
            <w:tcW w:w="4259" w:type="dxa"/>
          </w:tcPr>
          <w:p w:rsidR="00274D7F" w:rsidRPr="003241B6" w:rsidRDefault="00274D7F" w:rsidP="00C1077B">
            <w:pPr>
              <w:jc w:val="center"/>
              <w:rPr>
                <w:color w:val="000000"/>
              </w:rPr>
            </w:pPr>
          </w:p>
        </w:tc>
      </w:tr>
      <w:tr w:rsidR="00274D7F" w:rsidRPr="003241B6" w:rsidTr="003241B6">
        <w:trPr>
          <w:trHeight w:val="283"/>
        </w:trPr>
        <w:tc>
          <w:tcPr>
            <w:tcW w:w="468" w:type="dxa"/>
          </w:tcPr>
          <w:p w:rsidR="00274D7F" w:rsidRPr="003241B6" w:rsidRDefault="00274D7F" w:rsidP="003241B6">
            <w:pPr>
              <w:rPr>
                <w:color w:val="000000"/>
              </w:rPr>
            </w:pPr>
          </w:p>
        </w:tc>
        <w:tc>
          <w:tcPr>
            <w:tcW w:w="15258" w:type="dxa"/>
            <w:gridSpan w:val="6"/>
          </w:tcPr>
          <w:p w:rsidR="00274D7F" w:rsidRPr="003241B6" w:rsidRDefault="00274D7F" w:rsidP="00C1077B">
            <w:pPr>
              <w:jc w:val="center"/>
              <w:rPr>
                <w:color w:val="000000"/>
              </w:rPr>
            </w:pPr>
          </w:p>
        </w:tc>
      </w:tr>
    </w:tbl>
    <w:p w:rsidR="00274D7F" w:rsidRDefault="00274D7F" w:rsidP="009C1A3C">
      <w:pPr>
        <w:jc w:val="right"/>
        <w:rPr>
          <w:sz w:val="28"/>
          <w:szCs w:val="28"/>
        </w:rPr>
      </w:pPr>
    </w:p>
    <w:p w:rsidR="00274D7F" w:rsidRDefault="00274D7F" w:rsidP="003241B6">
      <w:pPr>
        <w:rPr>
          <w:sz w:val="28"/>
          <w:szCs w:val="28"/>
        </w:rPr>
        <w:sectPr w:rsidR="00274D7F" w:rsidSect="00AA735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632B4" w:rsidRPr="003632B4" w:rsidRDefault="003632B4" w:rsidP="00DD14A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3632B4">
        <w:rPr>
          <w:rFonts w:ascii="Courier New" w:hAnsi="Courier New" w:cs="Courier New"/>
          <w:color w:val="000000"/>
          <w:sz w:val="22"/>
          <w:szCs w:val="22"/>
        </w:rPr>
        <w:lastRenderedPageBreak/>
        <w:t xml:space="preserve">Приложение </w:t>
      </w:r>
      <w:r w:rsidR="00DD14A3">
        <w:rPr>
          <w:rFonts w:ascii="Courier New" w:hAnsi="Courier New" w:cs="Courier New"/>
          <w:color w:val="000000"/>
          <w:sz w:val="22"/>
          <w:szCs w:val="22"/>
        </w:rPr>
        <w:t>№2</w:t>
      </w:r>
      <w:r w:rsidRPr="003632B4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DD14A3" w:rsidRDefault="003632B4" w:rsidP="003632B4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  <w:r w:rsidRPr="003632B4">
        <w:rPr>
          <w:rFonts w:ascii="Courier New" w:hAnsi="Courier New" w:cs="Courier New"/>
          <w:color w:val="000000"/>
          <w:sz w:val="22"/>
          <w:szCs w:val="22"/>
        </w:rPr>
        <w:t xml:space="preserve"> администрации сельского </w:t>
      </w:r>
    </w:p>
    <w:p w:rsidR="00DD14A3" w:rsidRDefault="003632B4" w:rsidP="00DD14A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3632B4">
        <w:rPr>
          <w:rFonts w:ascii="Courier New" w:hAnsi="Courier New" w:cs="Courier New"/>
          <w:color w:val="000000"/>
          <w:sz w:val="22"/>
          <w:szCs w:val="22"/>
        </w:rPr>
        <w:t xml:space="preserve">поселения Раздольинского муниципального </w:t>
      </w:r>
    </w:p>
    <w:p w:rsidR="00D02336" w:rsidRDefault="003632B4" w:rsidP="00DD14A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3632B4">
        <w:rPr>
          <w:rFonts w:ascii="Courier New" w:hAnsi="Courier New" w:cs="Courier New"/>
          <w:color w:val="000000"/>
          <w:sz w:val="22"/>
          <w:szCs w:val="22"/>
        </w:rPr>
        <w:t>образова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ния </w:t>
      </w:r>
      <w:r w:rsidRPr="003632B4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>
        <w:rPr>
          <w:rFonts w:ascii="Courier New" w:hAnsi="Courier New" w:cs="Courier New"/>
          <w:color w:val="000000"/>
          <w:sz w:val="22"/>
          <w:szCs w:val="22"/>
        </w:rPr>
        <w:t>20</w:t>
      </w:r>
      <w:r w:rsidR="00A30606">
        <w:rPr>
          <w:rFonts w:ascii="Courier New" w:hAnsi="Courier New" w:cs="Courier New"/>
          <w:color w:val="000000"/>
          <w:sz w:val="22"/>
          <w:szCs w:val="22"/>
        </w:rPr>
        <w:t>.01.20</w:t>
      </w:r>
      <w:r w:rsidR="00BF42EA">
        <w:rPr>
          <w:rFonts w:ascii="Courier New" w:hAnsi="Courier New" w:cs="Courier New"/>
          <w:color w:val="000000"/>
          <w:sz w:val="22"/>
          <w:szCs w:val="22"/>
        </w:rPr>
        <w:t>20</w:t>
      </w:r>
      <w:r w:rsidRPr="003632B4">
        <w:rPr>
          <w:rFonts w:ascii="Courier New" w:hAnsi="Courier New" w:cs="Courier New"/>
          <w:color w:val="000000"/>
          <w:sz w:val="22"/>
          <w:szCs w:val="22"/>
        </w:rPr>
        <w:t>г. №</w:t>
      </w:r>
      <w:r w:rsidR="00A30606">
        <w:rPr>
          <w:rFonts w:ascii="Courier New" w:hAnsi="Courier New" w:cs="Courier New"/>
          <w:color w:val="000000"/>
          <w:sz w:val="22"/>
          <w:szCs w:val="22"/>
        </w:rPr>
        <w:t xml:space="preserve"> 8</w:t>
      </w:r>
    </w:p>
    <w:p w:rsidR="00DD14A3" w:rsidRPr="00DD14A3" w:rsidRDefault="00DD14A3" w:rsidP="00DD14A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D02336" w:rsidRPr="00DD14A3" w:rsidRDefault="00D02336" w:rsidP="00D02336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DD14A3">
        <w:rPr>
          <w:rFonts w:ascii="Arial" w:hAnsi="Arial" w:cs="Arial"/>
          <w:b/>
          <w:color w:val="000000"/>
          <w:sz w:val="30"/>
          <w:szCs w:val="30"/>
        </w:rPr>
        <w:t xml:space="preserve">Перечень должностных лиц администрации Раздольинского муниципального образования, ответственных за реализацию мероприятий перечня проектов </w:t>
      </w:r>
      <w:r w:rsidR="00A8282A" w:rsidRPr="00DD14A3">
        <w:rPr>
          <w:rFonts w:ascii="Arial" w:hAnsi="Arial" w:cs="Arial"/>
          <w:b/>
          <w:color w:val="000000"/>
          <w:sz w:val="30"/>
          <w:szCs w:val="30"/>
        </w:rPr>
        <w:t>народных инициатив</w:t>
      </w:r>
      <w:r w:rsidR="00F42EFF" w:rsidRPr="00DD14A3">
        <w:rPr>
          <w:rFonts w:ascii="Arial" w:hAnsi="Arial" w:cs="Arial"/>
          <w:b/>
          <w:color w:val="000000"/>
          <w:sz w:val="30"/>
          <w:szCs w:val="30"/>
        </w:rPr>
        <w:t xml:space="preserve"> в </w:t>
      </w:r>
      <w:r w:rsidR="00A30606">
        <w:rPr>
          <w:rFonts w:ascii="Arial" w:hAnsi="Arial" w:cs="Arial"/>
          <w:b/>
          <w:color w:val="000000"/>
          <w:sz w:val="30"/>
          <w:szCs w:val="30"/>
        </w:rPr>
        <w:t>2020</w:t>
      </w:r>
      <w:r w:rsidRPr="00DD14A3">
        <w:rPr>
          <w:rFonts w:ascii="Arial" w:hAnsi="Arial" w:cs="Arial"/>
          <w:b/>
          <w:color w:val="000000"/>
          <w:sz w:val="30"/>
          <w:szCs w:val="30"/>
        </w:rPr>
        <w:t xml:space="preserve"> году</w:t>
      </w:r>
    </w:p>
    <w:p w:rsidR="003F4A50" w:rsidRPr="00DD14A3" w:rsidRDefault="003F4A50" w:rsidP="00DD14A3">
      <w:pPr>
        <w:jc w:val="center"/>
        <w:rPr>
          <w:rFonts w:ascii="Courier New" w:hAnsi="Courier New" w:cs="Courier New"/>
          <w:color w:val="000000"/>
        </w:rPr>
      </w:pPr>
    </w:p>
    <w:tbl>
      <w:tblPr>
        <w:tblW w:w="15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78"/>
        <w:gridCol w:w="2268"/>
        <w:gridCol w:w="3968"/>
        <w:gridCol w:w="1984"/>
        <w:gridCol w:w="2126"/>
        <w:gridCol w:w="3119"/>
      </w:tblGrid>
      <w:tr w:rsidR="00A8282A" w:rsidTr="00DD14A3">
        <w:tc>
          <w:tcPr>
            <w:tcW w:w="534" w:type="dxa"/>
          </w:tcPr>
          <w:p w:rsidR="00A8282A" w:rsidRPr="00DD14A3" w:rsidRDefault="00A8282A" w:rsidP="00A8282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14A3">
              <w:rPr>
                <w:rFonts w:ascii="Courier New" w:hAnsi="Courier New" w:cs="Courier New"/>
                <w:sz w:val="20"/>
                <w:szCs w:val="20"/>
              </w:rPr>
              <w:t>№</w:t>
            </w:r>
          </w:p>
          <w:p w:rsidR="00A8282A" w:rsidRPr="00DD14A3" w:rsidRDefault="00A8282A" w:rsidP="00A8282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14A3"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1978" w:type="dxa"/>
          </w:tcPr>
          <w:p w:rsidR="00A8282A" w:rsidRPr="00DD14A3" w:rsidRDefault="00A8282A" w:rsidP="00A8282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14A3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A8282A" w:rsidRPr="00DD14A3" w:rsidRDefault="00A8282A" w:rsidP="00A8282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14A3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</w:t>
            </w:r>
          </w:p>
          <w:p w:rsidR="00A8282A" w:rsidRPr="00DD14A3" w:rsidRDefault="00A8282A" w:rsidP="00A8282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14A3">
              <w:rPr>
                <w:rFonts w:ascii="Courier New" w:hAnsi="Courier New" w:cs="Courier New"/>
                <w:sz w:val="20"/>
                <w:szCs w:val="20"/>
              </w:rPr>
              <w:t xml:space="preserve">образования </w:t>
            </w:r>
          </w:p>
        </w:tc>
        <w:tc>
          <w:tcPr>
            <w:tcW w:w="2268" w:type="dxa"/>
            <w:vAlign w:val="center"/>
          </w:tcPr>
          <w:p w:rsidR="00A8282A" w:rsidRPr="00DD14A3" w:rsidRDefault="00A8282A" w:rsidP="00A8282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14A3">
              <w:rPr>
                <w:rFonts w:ascii="Courier New" w:hAnsi="Courier New" w:cs="Courier New"/>
                <w:sz w:val="20"/>
                <w:szCs w:val="20"/>
              </w:rPr>
              <w:t>ФИО</w:t>
            </w:r>
          </w:p>
        </w:tc>
        <w:tc>
          <w:tcPr>
            <w:tcW w:w="3968" w:type="dxa"/>
            <w:vAlign w:val="center"/>
          </w:tcPr>
          <w:p w:rsidR="00A8282A" w:rsidRPr="00DD14A3" w:rsidRDefault="00A8282A" w:rsidP="00A8282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14A3">
              <w:rPr>
                <w:rFonts w:ascii="Courier New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1984" w:type="dxa"/>
            <w:vAlign w:val="center"/>
          </w:tcPr>
          <w:p w:rsidR="00A8282A" w:rsidRPr="00DD14A3" w:rsidRDefault="00A8282A" w:rsidP="00A8282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14A3">
              <w:rPr>
                <w:rFonts w:ascii="Courier New" w:hAnsi="Courier New" w:cs="Courier New"/>
                <w:sz w:val="20"/>
                <w:szCs w:val="20"/>
              </w:rPr>
              <w:t>Рабочий телефон</w:t>
            </w:r>
          </w:p>
        </w:tc>
        <w:tc>
          <w:tcPr>
            <w:tcW w:w="2126" w:type="dxa"/>
            <w:vAlign w:val="center"/>
          </w:tcPr>
          <w:p w:rsidR="00A8282A" w:rsidRPr="00DD14A3" w:rsidRDefault="00A8282A" w:rsidP="00A8282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14A3">
              <w:rPr>
                <w:rFonts w:ascii="Courier New" w:hAnsi="Courier New" w:cs="Courier New"/>
                <w:sz w:val="20"/>
                <w:szCs w:val="20"/>
              </w:rPr>
              <w:t>Сотовый телефон</w:t>
            </w:r>
          </w:p>
        </w:tc>
        <w:tc>
          <w:tcPr>
            <w:tcW w:w="3119" w:type="dxa"/>
            <w:vAlign w:val="center"/>
          </w:tcPr>
          <w:p w:rsidR="00A8282A" w:rsidRPr="00DD14A3" w:rsidRDefault="00A8282A" w:rsidP="00A8282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D14A3">
              <w:rPr>
                <w:rFonts w:ascii="Courier New" w:hAnsi="Courier New" w:cs="Courier New"/>
                <w:sz w:val="20"/>
                <w:szCs w:val="20"/>
                <w:lang w:val="en-US"/>
              </w:rPr>
              <w:t>e-mail</w:t>
            </w:r>
          </w:p>
        </w:tc>
      </w:tr>
      <w:tr w:rsidR="00A8282A" w:rsidTr="00DD14A3">
        <w:tc>
          <w:tcPr>
            <w:tcW w:w="534" w:type="dxa"/>
            <w:vAlign w:val="center"/>
          </w:tcPr>
          <w:p w:rsidR="00A8282A" w:rsidRPr="00DD14A3" w:rsidRDefault="00A8282A" w:rsidP="00A8282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D14A3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978" w:type="dxa"/>
            <w:vAlign w:val="center"/>
          </w:tcPr>
          <w:p w:rsidR="00A8282A" w:rsidRPr="00DD14A3" w:rsidRDefault="00A8282A" w:rsidP="00A828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14A3">
              <w:rPr>
                <w:rFonts w:ascii="Courier New" w:hAnsi="Courier New" w:cs="Courier New"/>
                <w:sz w:val="22"/>
                <w:szCs w:val="22"/>
              </w:rPr>
              <w:t>Раздольинское</w:t>
            </w:r>
          </w:p>
        </w:tc>
        <w:tc>
          <w:tcPr>
            <w:tcW w:w="2268" w:type="dxa"/>
            <w:vAlign w:val="center"/>
          </w:tcPr>
          <w:p w:rsidR="00A8282A" w:rsidRPr="00DD14A3" w:rsidRDefault="00D16726" w:rsidP="00715C1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Бажанова Ю.А.</w:t>
            </w:r>
          </w:p>
        </w:tc>
        <w:tc>
          <w:tcPr>
            <w:tcW w:w="3968" w:type="dxa"/>
          </w:tcPr>
          <w:p w:rsidR="00F81A8A" w:rsidRPr="00DD14A3" w:rsidRDefault="00F81A8A" w:rsidP="00D167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14A3">
              <w:rPr>
                <w:rFonts w:ascii="Courier New" w:hAnsi="Courier New" w:cs="Courier New"/>
                <w:sz w:val="22"/>
                <w:szCs w:val="22"/>
              </w:rPr>
              <w:t xml:space="preserve">Ведущий </w:t>
            </w:r>
            <w:r w:rsidR="00173B1A" w:rsidRPr="00DD14A3">
              <w:rPr>
                <w:rFonts w:ascii="Courier New" w:hAnsi="Courier New" w:cs="Courier New"/>
                <w:sz w:val="22"/>
                <w:szCs w:val="22"/>
              </w:rPr>
              <w:t>специалист администрации</w:t>
            </w:r>
            <w:r w:rsidR="00A8282A" w:rsidRPr="00DD14A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16726">
              <w:rPr>
                <w:rFonts w:ascii="Courier New" w:hAnsi="Courier New" w:cs="Courier New"/>
                <w:sz w:val="22"/>
                <w:szCs w:val="22"/>
              </w:rPr>
              <w:t>по благоустройству и муниципальному хозяйству</w:t>
            </w:r>
          </w:p>
        </w:tc>
        <w:tc>
          <w:tcPr>
            <w:tcW w:w="1984" w:type="dxa"/>
            <w:vAlign w:val="center"/>
          </w:tcPr>
          <w:p w:rsidR="00A8282A" w:rsidRPr="00DD14A3" w:rsidRDefault="00DD14A3" w:rsidP="00A828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39543-966</w:t>
            </w:r>
            <w:r w:rsidR="00A8282A" w:rsidRPr="00DD14A3">
              <w:rPr>
                <w:rFonts w:ascii="Courier New" w:hAnsi="Courier New" w:cs="Courier New"/>
                <w:sz w:val="22"/>
                <w:szCs w:val="22"/>
              </w:rPr>
              <w:t>36</w:t>
            </w:r>
          </w:p>
        </w:tc>
        <w:tc>
          <w:tcPr>
            <w:tcW w:w="2126" w:type="dxa"/>
            <w:vAlign w:val="center"/>
          </w:tcPr>
          <w:p w:rsidR="00A8282A" w:rsidRPr="00DD14A3" w:rsidRDefault="00DD14A3" w:rsidP="00A828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8950</w:t>
            </w:r>
            <w:r w:rsidR="00A8282A" w:rsidRPr="00DD14A3">
              <w:rPr>
                <w:rFonts w:ascii="Courier New" w:hAnsi="Courier New" w:cs="Courier New"/>
                <w:sz w:val="22"/>
                <w:szCs w:val="22"/>
              </w:rPr>
              <w:t>0501615</w:t>
            </w:r>
          </w:p>
        </w:tc>
        <w:tc>
          <w:tcPr>
            <w:tcW w:w="3119" w:type="dxa"/>
            <w:vAlign w:val="center"/>
          </w:tcPr>
          <w:p w:rsidR="00A8282A" w:rsidRPr="00DD14A3" w:rsidRDefault="00A8282A" w:rsidP="00A8282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D14A3">
              <w:rPr>
                <w:rFonts w:ascii="Courier New" w:hAnsi="Courier New" w:cs="Courier New"/>
                <w:sz w:val="22"/>
                <w:szCs w:val="22"/>
                <w:lang w:val="en-US"/>
              </w:rPr>
              <w:t>razdolye9@rambler.ru</w:t>
            </w:r>
          </w:p>
        </w:tc>
      </w:tr>
      <w:tr w:rsidR="00A8282A" w:rsidTr="00DD14A3">
        <w:tc>
          <w:tcPr>
            <w:tcW w:w="534" w:type="dxa"/>
            <w:vAlign w:val="center"/>
          </w:tcPr>
          <w:p w:rsidR="00A8282A" w:rsidRPr="00DD14A3" w:rsidRDefault="00A8282A" w:rsidP="00A8282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D14A3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</w:p>
        </w:tc>
        <w:tc>
          <w:tcPr>
            <w:tcW w:w="1978" w:type="dxa"/>
            <w:vAlign w:val="center"/>
          </w:tcPr>
          <w:p w:rsidR="00A8282A" w:rsidRPr="00DD14A3" w:rsidRDefault="00A8282A" w:rsidP="00A828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14A3">
              <w:rPr>
                <w:rFonts w:ascii="Courier New" w:hAnsi="Courier New" w:cs="Courier New"/>
                <w:sz w:val="22"/>
                <w:szCs w:val="22"/>
              </w:rPr>
              <w:t>Раздольинское</w:t>
            </w:r>
          </w:p>
        </w:tc>
        <w:tc>
          <w:tcPr>
            <w:tcW w:w="2268" w:type="dxa"/>
            <w:vAlign w:val="center"/>
          </w:tcPr>
          <w:p w:rsidR="00A8282A" w:rsidRPr="00DD14A3" w:rsidRDefault="00A8282A" w:rsidP="00715C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14A3">
              <w:rPr>
                <w:rFonts w:ascii="Courier New" w:hAnsi="Courier New" w:cs="Courier New"/>
                <w:sz w:val="22"/>
                <w:szCs w:val="22"/>
              </w:rPr>
              <w:t>Баранова М.З.</w:t>
            </w:r>
          </w:p>
        </w:tc>
        <w:tc>
          <w:tcPr>
            <w:tcW w:w="3968" w:type="dxa"/>
          </w:tcPr>
          <w:p w:rsidR="00A8282A" w:rsidRPr="00DD14A3" w:rsidRDefault="00A8282A" w:rsidP="00715C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14A3">
              <w:rPr>
                <w:rFonts w:ascii="Courier New" w:hAnsi="Courier New" w:cs="Courier New"/>
                <w:sz w:val="22"/>
                <w:szCs w:val="22"/>
              </w:rPr>
              <w:t>Специалист администрации по муниципальному заказу</w:t>
            </w:r>
          </w:p>
        </w:tc>
        <w:tc>
          <w:tcPr>
            <w:tcW w:w="1984" w:type="dxa"/>
            <w:vAlign w:val="center"/>
          </w:tcPr>
          <w:p w:rsidR="00A8282A" w:rsidRPr="00DD14A3" w:rsidRDefault="00DD14A3" w:rsidP="00A828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39543-966</w:t>
            </w:r>
            <w:r w:rsidR="00A8282A" w:rsidRPr="00DD14A3">
              <w:rPr>
                <w:rFonts w:ascii="Courier New" w:hAnsi="Courier New" w:cs="Courier New"/>
                <w:sz w:val="22"/>
                <w:szCs w:val="22"/>
              </w:rPr>
              <w:t>36</w:t>
            </w:r>
          </w:p>
        </w:tc>
        <w:tc>
          <w:tcPr>
            <w:tcW w:w="2126" w:type="dxa"/>
            <w:vAlign w:val="center"/>
          </w:tcPr>
          <w:p w:rsidR="00A8282A" w:rsidRPr="00DD14A3" w:rsidRDefault="00DD14A3" w:rsidP="00A828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8950</w:t>
            </w:r>
            <w:r w:rsidR="00A8282A" w:rsidRPr="00DD14A3">
              <w:rPr>
                <w:rFonts w:ascii="Courier New" w:hAnsi="Courier New" w:cs="Courier New"/>
                <w:sz w:val="22"/>
                <w:szCs w:val="22"/>
              </w:rPr>
              <w:t>0501615</w:t>
            </w:r>
          </w:p>
        </w:tc>
        <w:tc>
          <w:tcPr>
            <w:tcW w:w="3119" w:type="dxa"/>
            <w:vAlign w:val="center"/>
          </w:tcPr>
          <w:p w:rsidR="00A8282A" w:rsidRPr="00DD14A3" w:rsidRDefault="00A8282A" w:rsidP="00A8282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D14A3">
              <w:rPr>
                <w:rFonts w:ascii="Courier New" w:hAnsi="Courier New" w:cs="Courier New"/>
                <w:sz w:val="22"/>
                <w:szCs w:val="22"/>
                <w:lang w:val="en-US"/>
              </w:rPr>
              <w:t>razdolye9@rambler.ru</w:t>
            </w:r>
          </w:p>
        </w:tc>
      </w:tr>
      <w:tr w:rsidR="00A8282A" w:rsidTr="00DD14A3">
        <w:tc>
          <w:tcPr>
            <w:tcW w:w="534" w:type="dxa"/>
            <w:vAlign w:val="center"/>
          </w:tcPr>
          <w:p w:rsidR="00A8282A" w:rsidRPr="00DD14A3" w:rsidRDefault="00A8282A" w:rsidP="00A8282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D14A3"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</w:p>
        </w:tc>
        <w:tc>
          <w:tcPr>
            <w:tcW w:w="1978" w:type="dxa"/>
            <w:vAlign w:val="center"/>
          </w:tcPr>
          <w:p w:rsidR="00A8282A" w:rsidRPr="00DD14A3" w:rsidRDefault="00A8282A" w:rsidP="00A828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14A3">
              <w:rPr>
                <w:rFonts w:ascii="Courier New" w:hAnsi="Courier New" w:cs="Courier New"/>
                <w:sz w:val="22"/>
                <w:szCs w:val="22"/>
              </w:rPr>
              <w:t>Раздольинское</w:t>
            </w:r>
          </w:p>
        </w:tc>
        <w:tc>
          <w:tcPr>
            <w:tcW w:w="2268" w:type="dxa"/>
            <w:vAlign w:val="center"/>
          </w:tcPr>
          <w:p w:rsidR="00A8282A" w:rsidRPr="00DD14A3" w:rsidRDefault="00A8282A" w:rsidP="00715C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14A3">
              <w:rPr>
                <w:rFonts w:ascii="Courier New" w:hAnsi="Courier New" w:cs="Courier New"/>
                <w:sz w:val="22"/>
                <w:szCs w:val="22"/>
              </w:rPr>
              <w:t>Скрипченко Е.В.</w:t>
            </w:r>
          </w:p>
        </w:tc>
        <w:tc>
          <w:tcPr>
            <w:tcW w:w="3968" w:type="dxa"/>
          </w:tcPr>
          <w:p w:rsidR="00A8282A" w:rsidRPr="00DD14A3" w:rsidRDefault="00A8282A" w:rsidP="00715C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14A3">
              <w:rPr>
                <w:rFonts w:ascii="Courier New" w:hAnsi="Courier New" w:cs="Courier New"/>
                <w:sz w:val="22"/>
                <w:szCs w:val="22"/>
              </w:rPr>
              <w:t>Ведущий специалист администрации по финансово-бюджетной политике</w:t>
            </w:r>
          </w:p>
        </w:tc>
        <w:tc>
          <w:tcPr>
            <w:tcW w:w="1984" w:type="dxa"/>
            <w:vAlign w:val="center"/>
          </w:tcPr>
          <w:p w:rsidR="00A8282A" w:rsidRPr="00DD14A3" w:rsidRDefault="00DD14A3" w:rsidP="00A828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39543-966</w:t>
            </w:r>
            <w:r w:rsidR="00A8282A" w:rsidRPr="00DD14A3">
              <w:rPr>
                <w:rFonts w:ascii="Courier New" w:hAnsi="Courier New" w:cs="Courier New"/>
                <w:sz w:val="22"/>
                <w:szCs w:val="22"/>
              </w:rPr>
              <w:t>36</w:t>
            </w:r>
          </w:p>
        </w:tc>
        <w:tc>
          <w:tcPr>
            <w:tcW w:w="2126" w:type="dxa"/>
            <w:vAlign w:val="center"/>
          </w:tcPr>
          <w:p w:rsidR="00A8282A" w:rsidRPr="00DD14A3" w:rsidRDefault="00DD14A3" w:rsidP="00A828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8950</w:t>
            </w:r>
            <w:r w:rsidR="00A8282A" w:rsidRPr="00DD14A3">
              <w:rPr>
                <w:rFonts w:ascii="Courier New" w:hAnsi="Courier New" w:cs="Courier New"/>
                <w:sz w:val="22"/>
                <w:szCs w:val="22"/>
              </w:rPr>
              <w:t>0501615</w:t>
            </w:r>
          </w:p>
        </w:tc>
        <w:tc>
          <w:tcPr>
            <w:tcW w:w="3119" w:type="dxa"/>
            <w:vAlign w:val="center"/>
          </w:tcPr>
          <w:p w:rsidR="00A8282A" w:rsidRPr="00DD14A3" w:rsidRDefault="00A8282A" w:rsidP="00A8282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D14A3">
              <w:rPr>
                <w:rFonts w:ascii="Courier New" w:hAnsi="Courier New" w:cs="Courier New"/>
                <w:sz w:val="22"/>
                <w:szCs w:val="22"/>
                <w:lang w:val="en-US"/>
              </w:rPr>
              <w:t>razdolye9@rambler.ru</w:t>
            </w:r>
          </w:p>
        </w:tc>
      </w:tr>
    </w:tbl>
    <w:p w:rsidR="00A8282A" w:rsidRDefault="00A8282A" w:rsidP="00A8282A">
      <w:pPr>
        <w:jc w:val="center"/>
        <w:rPr>
          <w:sz w:val="28"/>
          <w:szCs w:val="28"/>
        </w:rPr>
      </w:pPr>
    </w:p>
    <w:p w:rsidR="00456668" w:rsidRDefault="00456668" w:rsidP="003F4A50">
      <w:pPr>
        <w:jc w:val="right"/>
        <w:rPr>
          <w:color w:val="000000"/>
        </w:rPr>
      </w:pPr>
    </w:p>
    <w:p w:rsidR="00456668" w:rsidRDefault="00456668" w:rsidP="00DD14A3">
      <w:pPr>
        <w:ind w:left="142"/>
        <w:jc w:val="right"/>
        <w:rPr>
          <w:color w:val="000000"/>
        </w:rPr>
      </w:pPr>
    </w:p>
    <w:p w:rsidR="00456668" w:rsidRDefault="00456668" w:rsidP="003F4A50">
      <w:pPr>
        <w:jc w:val="right"/>
        <w:rPr>
          <w:color w:val="000000"/>
        </w:rPr>
      </w:pPr>
    </w:p>
    <w:p w:rsidR="00456668" w:rsidRDefault="00456668" w:rsidP="003F4A50">
      <w:pPr>
        <w:jc w:val="right"/>
        <w:rPr>
          <w:color w:val="000000"/>
        </w:rPr>
      </w:pPr>
    </w:p>
    <w:p w:rsidR="00456668" w:rsidRDefault="00456668" w:rsidP="003F4A50">
      <w:pPr>
        <w:jc w:val="right"/>
        <w:rPr>
          <w:color w:val="000000"/>
        </w:rPr>
      </w:pPr>
    </w:p>
    <w:p w:rsidR="00A8282A" w:rsidRDefault="00A8282A" w:rsidP="00A8282A">
      <w:pPr>
        <w:rPr>
          <w:color w:val="000000"/>
        </w:rPr>
        <w:sectPr w:rsidR="00A8282A" w:rsidSect="00DD14A3">
          <w:pgSz w:w="16838" w:h="11906" w:orient="landscape"/>
          <w:pgMar w:top="851" w:right="395" w:bottom="1701" w:left="567" w:header="709" w:footer="709" w:gutter="0"/>
          <w:cols w:space="708"/>
          <w:docGrid w:linePitch="360"/>
        </w:sectPr>
      </w:pPr>
    </w:p>
    <w:p w:rsidR="00E43AC1" w:rsidRDefault="00E43AC1" w:rsidP="00E43AC1">
      <w:pPr>
        <w:rPr>
          <w:color w:val="000000"/>
        </w:rPr>
      </w:pPr>
    </w:p>
    <w:p w:rsidR="00DD14A3" w:rsidRPr="003632B4" w:rsidRDefault="00DD14A3" w:rsidP="00DD14A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3632B4">
        <w:rPr>
          <w:rFonts w:ascii="Courier New" w:hAnsi="Courier New" w:cs="Courier New"/>
          <w:color w:val="000000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color w:val="000000"/>
          <w:sz w:val="22"/>
          <w:szCs w:val="22"/>
        </w:rPr>
        <w:t>№3</w:t>
      </w:r>
      <w:r w:rsidRPr="003632B4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DD14A3" w:rsidRDefault="00DD14A3" w:rsidP="00DD14A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  <w:r w:rsidRPr="003632B4">
        <w:rPr>
          <w:rFonts w:ascii="Courier New" w:hAnsi="Courier New" w:cs="Courier New"/>
          <w:color w:val="000000"/>
          <w:sz w:val="22"/>
          <w:szCs w:val="22"/>
        </w:rPr>
        <w:t xml:space="preserve"> администрации сельского </w:t>
      </w:r>
    </w:p>
    <w:p w:rsidR="00DD14A3" w:rsidRDefault="00DD14A3" w:rsidP="00DD14A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3632B4">
        <w:rPr>
          <w:rFonts w:ascii="Courier New" w:hAnsi="Courier New" w:cs="Courier New"/>
          <w:color w:val="000000"/>
          <w:sz w:val="22"/>
          <w:szCs w:val="22"/>
        </w:rPr>
        <w:t xml:space="preserve">поселения Раздольинского муниципального </w:t>
      </w:r>
    </w:p>
    <w:p w:rsidR="00DD14A3" w:rsidRDefault="00DD14A3" w:rsidP="00DD14A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3632B4">
        <w:rPr>
          <w:rFonts w:ascii="Courier New" w:hAnsi="Courier New" w:cs="Courier New"/>
          <w:color w:val="000000"/>
          <w:sz w:val="22"/>
          <w:szCs w:val="22"/>
        </w:rPr>
        <w:t>образова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ния </w:t>
      </w:r>
      <w:r w:rsidRPr="003632B4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>
        <w:rPr>
          <w:rFonts w:ascii="Courier New" w:hAnsi="Courier New" w:cs="Courier New"/>
          <w:color w:val="000000"/>
          <w:sz w:val="22"/>
          <w:szCs w:val="22"/>
        </w:rPr>
        <w:t>20</w:t>
      </w:r>
      <w:r w:rsidR="00D16726">
        <w:rPr>
          <w:rFonts w:ascii="Courier New" w:hAnsi="Courier New" w:cs="Courier New"/>
          <w:color w:val="000000"/>
          <w:sz w:val="22"/>
          <w:szCs w:val="22"/>
        </w:rPr>
        <w:t>.01.20</w:t>
      </w:r>
      <w:r w:rsidR="00BF42EA">
        <w:rPr>
          <w:rFonts w:ascii="Courier New" w:hAnsi="Courier New" w:cs="Courier New"/>
          <w:color w:val="000000"/>
          <w:sz w:val="22"/>
          <w:szCs w:val="22"/>
        </w:rPr>
        <w:t>20</w:t>
      </w:r>
      <w:r w:rsidRPr="003632B4">
        <w:rPr>
          <w:rFonts w:ascii="Courier New" w:hAnsi="Courier New" w:cs="Courier New"/>
          <w:color w:val="000000"/>
          <w:sz w:val="22"/>
          <w:szCs w:val="22"/>
        </w:rPr>
        <w:t>г. №</w:t>
      </w:r>
      <w:r w:rsidR="00D16726">
        <w:rPr>
          <w:rFonts w:ascii="Courier New" w:hAnsi="Courier New" w:cs="Courier New"/>
          <w:color w:val="000000"/>
          <w:sz w:val="22"/>
          <w:szCs w:val="22"/>
        </w:rPr>
        <w:t xml:space="preserve"> 8</w:t>
      </w:r>
    </w:p>
    <w:p w:rsidR="003F4A50" w:rsidRDefault="003F4A50" w:rsidP="003F4A50">
      <w:pPr>
        <w:jc w:val="right"/>
        <w:rPr>
          <w:color w:val="000000"/>
        </w:rPr>
      </w:pPr>
    </w:p>
    <w:p w:rsidR="003F4A50" w:rsidRDefault="003F4A50" w:rsidP="00D02336">
      <w:pPr>
        <w:jc w:val="center"/>
        <w:rPr>
          <w:b/>
          <w:sz w:val="28"/>
          <w:szCs w:val="28"/>
        </w:rPr>
      </w:pPr>
    </w:p>
    <w:p w:rsidR="00D02336" w:rsidRPr="00DD14A3" w:rsidRDefault="003F4A50" w:rsidP="00456668">
      <w:pPr>
        <w:jc w:val="center"/>
        <w:rPr>
          <w:rFonts w:ascii="Arial" w:hAnsi="Arial" w:cs="Arial"/>
          <w:b/>
          <w:sz w:val="30"/>
          <w:szCs w:val="30"/>
        </w:rPr>
      </w:pPr>
      <w:r w:rsidRPr="00DD14A3">
        <w:rPr>
          <w:rFonts w:ascii="Arial" w:hAnsi="Arial" w:cs="Arial"/>
          <w:b/>
          <w:sz w:val="30"/>
          <w:szCs w:val="30"/>
        </w:rPr>
        <w:t xml:space="preserve">Порядок организации работы по реализации мероприятий Перечня проектов народных инициатив в Раздольинском </w:t>
      </w:r>
      <w:r w:rsidR="00E43AC1" w:rsidRPr="00DD14A3">
        <w:rPr>
          <w:rFonts w:ascii="Arial" w:hAnsi="Arial" w:cs="Arial"/>
          <w:b/>
          <w:sz w:val="30"/>
          <w:szCs w:val="30"/>
        </w:rPr>
        <w:t xml:space="preserve">муниципальном </w:t>
      </w:r>
      <w:r w:rsidR="00D16726">
        <w:rPr>
          <w:rFonts w:ascii="Arial" w:hAnsi="Arial" w:cs="Arial"/>
          <w:b/>
          <w:sz w:val="30"/>
          <w:szCs w:val="30"/>
        </w:rPr>
        <w:t>образовании в 2020</w:t>
      </w:r>
      <w:r w:rsidRPr="00DD14A3">
        <w:rPr>
          <w:rFonts w:ascii="Arial" w:hAnsi="Arial" w:cs="Arial"/>
          <w:b/>
          <w:sz w:val="30"/>
          <w:szCs w:val="30"/>
        </w:rPr>
        <w:t xml:space="preserve"> году и расходования бюджетных средств на реализацию Перечня проектов народных инициатив в Раздольинском муниципальном образова</w:t>
      </w:r>
      <w:r w:rsidR="00D16726">
        <w:rPr>
          <w:rFonts w:ascii="Arial" w:hAnsi="Arial" w:cs="Arial"/>
          <w:b/>
          <w:sz w:val="30"/>
          <w:szCs w:val="30"/>
        </w:rPr>
        <w:t>нии в 2020</w:t>
      </w:r>
      <w:r w:rsidRPr="00DD14A3">
        <w:rPr>
          <w:rFonts w:ascii="Arial" w:hAnsi="Arial" w:cs="Arial"/>
          <w:b/>
          <w:sz w:val="30"/>
          <w:szCs w:val="30"/>
        </w:rPr>
        <w:t xml:space="preserve"> году</w:t>
      </w:r>
    </w:p>
    <w:p w:rsidR="00456668" w:rsidRPr="00456668" w:rsidRDefault="00456668" w:rsidP="003F4A50">
      <w:pPr>
        <w:jc w:val="center"/>
        <w:rPr>
          <w:b/>
          <w:sz w:val="28"/>
          <w:szCs w:val="28"/>
        </w:rPr>
      </w:pPr>
    </w:p>
    <w:p w:rsidR="00456668" w:rsidRPr="00DD14A3" w:rsidRDefault="00456668" w:rsidP="00456668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DD14A3">
        <w:rPr>
          <w:rFonts w:ascii="Arial" w:hAnsi="Arial" w:cs="Arial"/>
        </w:rPr>
        <w:t xml:space="preserve">1. Настоящее Положение устанавливает Порядок организации работы администрации </w:t>
      </w:r>
      <w:r w:rsidR="00173B1A" w:rsidRPr="00DD14A3">
        <w:rPr>
          <w:rFonts w:ascii="Arial" w:hAnsi="Arial" w:cs="Arial"/>
        </w:rPr>
        <w:t>Раздольинского муниципального</w:t>
      </w:r>
      <w:r w:rsidRPr="00DD14A3">
        <w:rPr>
          <w:rFonts w:ascii="Arial" w:hAnsi="Arial" w:cs="Arial"/>
        </w:rPr>
        <w:t xml:space="preserve"> образования по реализации мероприятий проектов народных инициатив на территории </w:t>
      </w:r>
      <w:r w:rsidRPr="00DD14A3">
        <w:rPr>
          <w:rFonts w:ascii="Arial" w:hAnsi="Arial" w:cs="Arial"/>
          <w:bCs/>
        </w:rPr>
        <w:t>сельского поселения Раздольинского муниципального образования</w:t>
      </w:r>
      <w:r w:rsidR="00D16726">
        <w:rPr>
          <w:rFonts w:ascii="Arial" w:hAnsi="Arial" w:cs="Arial"/>
        </w:rPr>
        <w:t xml:space="preserve"> в 2020</w:t>
      </w:r>
      <w:r w:rsidRPr="00DD14A3">
        <w:rPr>
          <w:rFonts w:ascii="Arial" w:hAnsi="Arial" w:cs="Arial"/>
        </w:rPr>
        <w:t xml:space="preserve"> году.</w:t>
      </w:r>
    </w:p>
    <w:p w:rsidR="00456668" w:rsidRPr="00DD14A3" w:rsidRDefault="00456668" w:rsidP="00456668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DD14A3">
        <w:rPr>
          <w:rFonts w:ascii="Arial" w:hAnsi="Arial" w:cs="Arial"/>
        </w:rPr>
        <w:t>2. Перечень мероприятий народных инициатив определяется собранием граждан сель</w:t>
      </w:r>
      <w:r w:rsidR="00F42EFF" w:rsidRPr="00DD14A3">
        <w:rPr>
          <w:rFonts w:ascii="Arial" w:hAnsi="Arial" w:cs="Arial"/>
        </w:rPr>
        <w:t xml:space="preserve">ского поселения </w:t>
      </w:r>
      <w:r w:rsidR="00173B1A" w:rsidRPr="00DD14A3">
        <w:rPr>
          <w:rFonts w:ascii="Arial" w:hAnsi="Arial" w:cs="Arial"/>
        </w:rPr>
        <w:t>Раздольинского муниципального</w:t>
      </w:r>
      <w:r w:rsidRPr="00DD14A3">
        <w:rPr>
          <w:rFonts w:ascii="Arial" w:hAnsi="Arial" w:cs="Arial"/>
        </w:rPr>
        <w:t xml:space="preserve"> образо</w:t>
      </w:r>
      <w:r w:rsidR="00224BDF" w:rsidRPr="00DD14A3">
        <w:rPr>
          <w:rFonts w:ascii="Arial" w:hAnsi="Arial" w:cs="Arial"/>
        </w:rPr>
        <w:t>вания (</w:t>
      </w:r>
      <w:r w:rsidR="00D16726">
        <w:rPr>
          <w:rFonts w:ascii="Arial" w:hAnsi="Arial" w:cs="Arial"/>
        </w:rPr>
        <w:t xml:space="preserve">сходом) не позднее 1 </w:t>
      </w:r>
      <w:r w:rsidR="00173B1A">
        <w:rPr>
          <w:rFonts w:ascii="Arial" w:hAnsi="Arial" w:cs="Arial"/>
        </w:rPr>
        <w:t>февраля 2020</w:t>
      </w:r>
      <w:r w:rsidRPr="00DD14A3">
        <w:rPr>
          <w:rFonts w:ascii="Arial" w:hAnsi="Arial" w:cs="Arial"/>
        </w:rPr>
        <w:t xml:space="preserve"> года.</w:t>
      </w:r>
    </w:p>
    <w:p w:rsidR="00456668" w:rsidRPr="00DD14A3" w:rsidRDefault="00224BDF" w:rsidP="00456668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DD14A3">
        <w:rPr>
          <w:rFonts w:ascii="Arial" w:hAnsi="Arial" w:cs="Arial"/>
        </w:rPr>
        <w:t>3. Распоряжением</w:t>
      </w:r>
      <w:r w:rsidR="00F42EFF" w:rsidRPr="00DD14A3">
        <w:rPr>
          <w:rFonts w:ascii="Arial" w:hAnsi="Arial" w:cs="Arial"/>
        </w:rPr>
        <w:t xml:space="preserve"> администрации Раздольинского</w:t>
      </w:r>
      <w:r w:rsidR="00456668" w:rsidRPr="00DD14A3">
        <w:rPr>
          <w:rFonts w:ascii="Arial" w:hAnsi="Arial" w:cs="Arial"/>
        </w:rPr>
        <w:t xml:space="preserve"> муниципально</w:t>
      </w:r>
      <w:r w:rsidR="00D16726">
        <w:rPr>
          <w:rFonts w:ascii="Arial" w:hAnsi="Arial" w:cs="Arial"/>
        </w:rPr>
        <w:t>го образования не позднее 1 февраля</w:t>
      </w:r>
      <w:r w:rsidR="00456668" w:rsidRPr="00DD14A3">
        <w:rPr>
          <w:rFonts w:ascii="Arial" w:hAnsi="Arial" w:cs="Arial"/>
        </w:rPr>
        <w:t xml:space="preserve"> текущего года:</w:t>
      </w:r>
    </w:p>
    <w:p w:rsidR="00456668" w:rsidRPr="00DD14A3" w:rsidRDefault="00456668" w:rsidP="0045666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DD14A3">
        <w:rPr>
          <w:rFonts w:ascii="Arial" w:hAnsi="Arial" w:cs="Arial"/>
        </w:rPr>
        <w:t xml:space="preserve"> утверждается перечень проектов народных инициати</w:t>
      </w:r>
      <w:r w:rsidR="00F42EFF" w:rsidRPr="00DD14A3">
        <w:rPr>
          <w:rFonts w:ascii="Arial" w:hAnsi="Arial" w:cs="Arial"/>
        </w:rPr>
        <w:t>в на территории Раздольинского</w:t>
      </w:r>
      <w:r w:rsidRPr="00DD14A3">
        <w:rPr>
          <w:rFonts w:ascii="Arial" w:hAnsi="Arial" w:cs="Arial"/>
        </w:rPr>
        <w:t xml:space="preserve"> муниципального образования;</w:t>
      </w:r>
    </w:p>
    <w:p w:rsidR="00456668" w:rsidRPr="00DD14A3" w:rsidRDefault="00456668" w:rsidP="00456668">
      <w:pPr>
        <w:numPr>
          <w:ilvl w:val="0"/>
          <w:numId w:val="3"/>
        </w:numPr>
        <w:tabs>
          <w:tab w:val="left" w:pos="0"/>
          <w:tab w:val="left" w:pos="586"/>
        </w:tabs>
        <w:ind w:left="0" w:firstLine="567"/>
        <w:jc w:val="both"/>
        <w:rPr>
          <w:rFonts w:ascii="Arial" w:hAnsi="Arial" w:cs="Arial"/>
        </w:rPr>
      </w:pPr>
      <w:r w:rsidRPr="00DD14A3">
        <w:rPr>
          <w:rFonts w:ascii="Arial" w:hAnsi="Arial" w:cs="Arial"/>
        </w:rPr>
        <w:t>утверждаются расходные обязательства по финансированию мероприятий народных инициатив;</w:t>
      </w:r>
    </w:p>
    <w:p w:rsidR="00456668" w:rsidRPr="00DD14A3" w:rsidRDefault="00456668" w:rsidP="00456668">
      <w:pPr>
        <w:numPr>
          <w:ilvl w:val="0"/>
          <w:numId w:val="3"/>
        </w:numPr>
        <w:tabs>
          <w:tab w:val="left" w:pos="0"/>
          <w:tab w:val="left" w:pos="586"/>
        </w:tabs>
        <w:ind w:left="0" w:firstLine="567"/>
        <w:jc w:val="both"/>
        <w:rPr>
          <w:rFonts w:ascii="Arial" w:hAnsi="Arial" w:cs="Arial"/>
        </w:rPr>
      </w:pPr>
      <w:r w:rsidRPr="00DD14A3">
        <w:rPr>
          <w:rFonts w:ascii="Arial" w:hAnsi="Arial" w:cs="Arial"/>
        </w:rPr>
        <w:t>устанавливается срок реализации мероприятий перечня проектов народных инициатив;</w:t>
      </w:r>
    </w:p>
    <w:p w:rsidR="00456668" w:rsidRPr="00DD14A3" w:rsidRDefault="00456668" w:rsidP="00456668">
      <w:pPr>
        <w:tabs>
          <w:tab w:val="left" w:pos="0"/>
          <w:tab w:val="left" w:pos="567"/>
        </w:tabs>
        <w:ind w:firstLine="567"/>
        <w:jc w:val="both"/>
        <w:rPr>
          <w:rFonts w:ascii="Arial" w:hAnsi="Arial" w:cs="Arial"/>
        </w:rPr>
      </w:pPr>
      <w:r w:rsidRPr="00DD14A3">
        <w:rPr>
          <w:rFonts w:ascii="Arial" w:hAnsi="Arial" w:cs="Arial"/>
        </w:rPr>
        <w:t>4. Определяются ответственные исполнители.</w:t>
      </w:r>
    </w:p>
    <w:p w:rsidR="00456668" w:rsidRPr="00DD14A3" w:rsidRDefault="00456668" w:rsidP="00456668">
      <w:pPr>
        <w:tabs>
          <w:tab w:val="left" w:pos="0"/>
          <w:tab w:val="left" w:pos="586"/>
        </w:tabs>
        <w:ind w:firstLine="567"/>
        <w:jc w:val="both"/>
        <w:rPr>
          <w:rFonts w:ascii="Arial" w:hAnsi="Arial" w:cs="Arial"/>
        </w:rPr>
      </w:pPr>
      <w:r w:rsidRPr="00DD14A3">
        <w:rPr>
          <w:rFonts w:ascii="Arial" w:hAnsi="Arial" w:cs="Arial"/>
        </w:rPr>
        <w:t>5. Расходы по реализации мероприятий проектов народных инициатив включаются в реестр расходных обязательств и в бюджет сель</w:t>
      </w:r>
      <w:r w:rsidR="00F42EFF" w:rsidRPr="00DD14A3">
        <w:rPr>
          <w:rFonts w:ascii="Arial" w:hAnsi="Arial" w:cs="Arial"/>
        </w:rPr>
        <w:t>ского поселения Раздольинского</w:t>
      </w:r>
      <w:r w:rsidRPr="00DD14A3">
        <w:rPr>
          <w:rFonts w:ascii="Arial" w:hAnsi="Arial" w:cs="Arial"/>
        </w:rPr>
        <w:t xml:space="preserve"> муниципального образования.</w:t>
      </w:r>
    </w:p>
    <w:p w:rsidR="00456668" w:rsidRPr="00DD14A3" w:rsidRDefault="00456668" w:rsidP="00456668">
      <w:pPr>
        <w:tabs>
          <w:tab w:val="left" w:pos="0"/>
          <w:tab w:val="left" w:pos="586"/>
        </w:tabs>
        <w:ind w:firstLine="567"/>
        <w:jc w:val="both"/>
        <w:rPr>
          <w:rFonts w:ascii="Arial" w:hAnsi="Arial" w:cs="Arial"/>
        </w:rPr>
      </w:pPr>
      <w:r w:rsidRPr="00DD14A3">
        <w:rPr>
          <w:rFonts w:ascii="Arial" w:hAnsi="Arial" w:cs="Arial"/>
        </w:rPr>
        <w:t>6. Мероприятия включаются в план – графи</w:t>
      </w:r>
      <w:r w:rsidR="00F42EFF" w:rsidRPr="00DD14A3">
        <w:rPr>
          <w:rFonts w:ascii="Arial" w:hAnsi="Arial" w:cs="Arial"/>
        </w:rPr>
        <w:t xml:space="preserve">к администрации Раздольинского </w:t>
      </w:r>
      <w:r w:rsidRPr="00DD14A3">
        <w:rPr>
          <w:rFonts w:ascii="Arial" w:hAnsi="Arial" w:cs="Arial"/>
        </w:rPr>
        <w:t xml:space="preserve">муниципального образования в течении 10 дней со дня принятия изменений в бюджет сельского поселения </w:t>
      </w:r>
      <w:r w:rsidR="00F42EFF" w:rsidRPr="00DD14A3">
        <w:rPr>
          <w:rFonts w:ascii="Arial" w:hAnsi="Arial" w:cs="Arial"/>
        </w:rPr>
        <w:t xml:space="preserve">Раздольинского </w:t>
      </w:r>
      <w:r w:rsidRPr="00DD14A3">
        <w:rPr>
          <w:rFonts w:ascii="Arial" w:hAnsi="Arial" w:cs="Arial"/>
        </w:rPr>
        <w:t>муници</w:t>
      </w:r>
      <w:r w:rsidR="00F81A8A" w:rsidRPr="00DD14A3">
        <w:rPr>
          <w:rFonts w:ascii="Arial" w:hAnsi="Arial" w:cs="Arial"/>
        </w:rPr>
        <w:t>пального образования на 2019</w:t>
      </w:r>
      <w:r w:rsidRPr="00DD14A3">
        <w:rPr>
          <w:rFonts w:ascii="Arial" w:hAnsi="Arial" w:cs="Arial"/>
        </w:rPr>
        <w:t xml:space="preserve"> год.</w:t>
      </w:r>
    </w:p>
    <w:p w:rsidR="00456668" w:rsidRPr="00DD14A3" w:rsidRDefault="00456668" w:rsidP="00456668">
      <w:pPr>
        <w:tabs>
          <w:tab w:val="left" w:pos="0"/>
          <w:tab w:val="left" w:pos="586"/>
        </w:tabs>
        <w:ind w:firstLine="567"/>
        <w:jc w:val="both"/>
        <w:rPr>
          <w:rFonts w:ascii="Arial" w:hAnsi="Arial" w:cs="Arial"/>
        </w:rPr>
      </w:pPr>
      <w:r w:rsidRPr="00DD14A3">
        <w:rPr>
          <w:rFonts w:ascii="Arial" w:hAnsi="Arial" w:cs="Arial"/>
        </w:rPr>
        <w:t xml:space="preserve">7. В целях софинансирования расходов, связанных с реализацией мероприятий перечня проектов народных инициатив заключается соглашение между Министерством экономического развития Иркутской области и администрацией </w:t>
      </w:r>
      <w:r w:rsidR="00F42EFF" w:rsidRPr="00DD14A3">
        <w:rPr>
          <w:rFonts w:ascii="Arial" w:hAnsi="Arial" w:cs="Arial"/>
        </w:rPr>
        <w:t xml:space="preserve">Раздольинского </w:t>
      </w:r>
      <w:r w:rsidRPr="00DD14A3">
        <w:rPr>
          <w:rFonts w:ascii="Arial" w:hAnsi="Arial" w:cs="Arial"/>
        </w:rPr>
        <w:t>муниципального образования о предоставлении   в текущем году субсидии.</w:t>
      </w:r>
    </w:p>
    <w:p w:rsidR="00E6755C" w:rsidRPr="00DD14A3" w:rsidRDefault="00456668" w:rsidP="00E6755C">
      <w:pPr>
        <w:tabs>
          <w:tab w:val="left" w:pos="0"/>
          <w:tab w:val="left" w:pos="586"/>
        </w:tabs>
        <w:ind w:firstLine="567"/>
        <w:jc w:val="both"/>
        <w:rPr>
          <w:rFonts w:ascii="Arial" w:hAnsi="Arial" w:cs="Arial"/>
        </w:rPr>
      </w:pPr>
      <w:r w:rsidRPr="00DD14A3">
        <w:rPr>
          <w:rFonts w:ascii="Arial" w:hAnsi="Arial" w:cs="Arial"/>
        </w:rPr>
        <w:t xml:space="preserve">8. </w:t>
      </w:r>
      <w:r w:rsidR="00F81A8A" w:rsidRPr="00DD14A3">
        <w:rPr>
          <w:rFonts w:ascii="Arial" w:hAnsi="Arial" w:cs="Arial"/>
        </w:rPr>
        <w:t xml:space="preserve">В случае образования экономии субсидии в результате осуществления закупок, товаров, работ, услуг для обеспечения муниципальных нужд, изменения </w:t>
      </w:r>
      <w:r w:rsidR="00E6755C" w:rsidRPr="00DD14A3">
        <w:rPr>
          <w:rFonts w:ascii="Arial" w:hAnsi="Arial" w:cs="Arial"/>
        </w:rPr>
        <w:t>конъюнктуры</w:t>
      </w:r>
      <w:r w:rsidR="00F81A8A" w:rsidRPr="00DD14A3">
        <w:rPr>
          <w:rFonts w:ascii="Arial" w:hAnsi="Arial" w:cs="Arial"/>
        </w:rPr>
        <w:t xml:space="preserve"> цен, расторжения контракта, </w:t>
      </w:r>
      <w:r w:rsidR="00E6755C" w:rsidRPr="00DD14A3">
        <w:rPr>
          <w:rFonts w:ascii="Arial" w:hAnsi="Arial" w:cs="Arial"/>
        </w:rPr>
        <w:t>невыполнения Мероприятий по иным причинам или необходимости перераспределения объемов финансирования на другие Мероприятия администрация Раздольинского муниципального образования имее</w:t>
      </w:r>
      <w:r w:rsidR="00D16726">
        <w:rPr>
          <w:rFonts w:ascii="Arial" w:hAnsi="Arial" w:cs="Arial"/>
        </w:rPr>
        <w:t>т право в срок до 11 ноября 2020</w:t>
      </w:r>
      <w:r w:rsidR="00E6755C" w:rsidRPr="00DD14A3">
        <w:rPr>
          <w:rFonts w:ascii="Arial" w:hAnsi="Arial" w:cs="Arial"/>
        </w:rPr>
        <w:t xml:space="preserve"> года направить в министерство Заявку на перераспределение субсидии.</w:t>
      </w:r>
    </w:p>
    <w:p w:rsidR="00456668" w:rsidRPr="00DD14A3" w:rsidRDefault="00456668" w:rsidP="00456668">
      <w:pPr>
        <w:tabs>
          <w:tab w:val="left" w:pos="0"/>
          <w:tab w:val="left" w:pos="586"/>
        </w:tabs>
        <w:ind w:firstLine="567"/>
        <w:jc w:val="both"/>
        <w:rPr>
          <w:rFonts w:ascii="Arial" w:hAnsi="Arial" w:cs="Arial"/>
        </w:rPr>
      </w:pPr>
      <w:r w:rsidRPr="00DD14A3">
        <w:rPr>
          <w:rFonts w:ascii="Arial" w:hAnsi="Arial" w:cs="Arial"/>
        </w:rPr>
        <w:t>9. В</w:t>
      </w:r>
      <w:r w:rsidR="00D16726">
        <w:rPr>
          <w:rFonts w:ascii="Arial" w:hAnsi="Arial" w:cs="Arial"/>
        </w:rPr>
        <w:t xml:space="preserve"> срок не позднее 30 декабря 2020</w:t>
      </w:r>
      <w:r w:rsidRPr="00DD14A3">
        <w:rPr>
          <w:rFonts w:ascii="Arial" w:hAnsi="Arial" w:cs="Arial"/>
        </w:rPr>
        <w:t xml:space="preserve"> года необходимо исполнить муниципальный контракт, </w:t>
      </w:r>
      <w:r w:rsidR="00173B1A" w:rsidRPr="00DD14A3">
        <w:rPr>
          <w:rFonts w:ascii="Arial" w:hAnsi="Arial" w:cs="Arial"/>
        </w:rPr>
        <w:t>в соответствии с порядком,</w:t>
      </w:r>
      <w:r w:rsidRPr="00DD14A3">
        <w:rPr>
          <w:rFonts w:ascii="Arial" w:hAnsi="Arial" w:cs="Arial"/>
        </w:rPr>
        <w:t xml:space="preserve"> установленным нормами </w:t>
      </w:r>
      <w:r w:rsidRPr="00DD14A3">
        <w:rPr>
          <w:rFonts w:ascii="Arial" w:hAnsi="Arial" w:cs="Arial"/>
        </w:rPr>
        <w:lastRenderedPageBreak/>
        <w:t>Федерального закона от 05.04.2013 № 44-ФЗ «О контрактной системе в сфере закупок товаров, работ, услуг для обеспечения государственных и муниципальных нужд».</w:t>
      </w:r>
    </w:p>
    <w:p w:rsidR="00456668" w:rsidRPr="00DD14A3" w:rsidRDefault="00456668" w:rsidP="00F42EFF">
      <w:pPr>
        <w:ind w:firstLine="567"/>
        <w:jc w:val="both"/>
        <w:rPr>
          <w:rFonts w:ascii="Arial" w:hAnsi="Arial" w:cs="Arial"/>
        </w:rPr>
      </w:pPr>
      <w:r w:rsidRPr="00DD14A3">
        <w:rPr>
          <w:rFonts w:ascii="Arial" w:hAnsi="Arial" w:cs="Arial"/>
        </w:rPr>
        <w:t>10. Результаты исполнения проектов народных инициатив на территории сель</w:t>
      </w:r>
      <w:r w:rsidR="00F42EFF" w:rsidRPr="00DD14A3">
        <w:rPr>
          <w:rFonts w:ascii="Arial" w:hAnsi="Arial" w:cs="Arial"/>
        </w:rPr>
        <w:t xml:space="preserve">ского поселения </w:t>
      </w:r>
      <w:r w:rsidR="00173B1A" w:rsidRPr="00DD14A3">
        <w:rPr>
          <w:rFonts w:ascii="Arial" w:hAnsi="Arial" w:cs="Arial"/>
        </w:rPr>
        <w:t>Раздольинского муниципального</w:t>
      </w:r>
      <w:r w:rsidRPr="00DD14A3">
        <w:rPr>
          <w:rFonts w:ascii="Arial" w:hAnsi="Arial" w:cs="Arial"/>
        </w:rPr>
        <w:t xml:space="preserve"> образования размещаются на официальном сайте админ</w:t>
      </w:r>
      <w:r w:rsidR="00F42EFF" w:rsidRPr="00DD14A3">
        <w:rPr>
          <w:rFonts w:ascii="Arial" w:hAnsi="Arial" w:cs="Arial"/>
        </w:rPr>
        <w:t xml:space="preserve">истрации </w:t>
      </w:r>
      <w:r w:rsidR="00173B1A" w:rsidRPr="00DD14A3">
        <w:rPr>
          <w:rFonts w:ascii="Arial" w:hAnsi="Arial" w:cs="Arial"/>
        </w:rPr>
        <w:t>Раздольинского муниципального</w:t>
      </w:r>
      <w:r w:rsidRPr="00DD14A3">
        <w:rPr>
          <w:rFonts w:ascii="Arial" w:hAnsi="Arial" w:cs="Arial"/>
        </w:rPr>
        <w:t xml:space="preserve"> образования</w:t>
      </w:r>
    </w:p>
    <w:p w:rsidR="00ED3DDE" w:rsidRPr="00DD14A3" w:rsidRDefault="00ED3DDE" w:rsidP="00456668">
      <w:pPr>
        <w:ind w:firstLine="567"/>
        <w:jc w:val="center"/>
        <w:rPr>
          <w:rFonts w:ascii="Arial" w:hAnsi="Arial" w:cs="Arial"/>
          <w:b/>
        </w:rPr>
      </w:pPr>
    </w:p>
    <w:p w:rsidR="00456668" w:rsidRDefault="00456668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>
      <w:pPr>
        <w:ind w:firstLine="567"/>
        <w:jc w:val="center"/>
        <w:rPr>
          <w:rFonts w:ascii="Arial" w:hAnsi="Arial" w:cs="Arial"/>
          <w:b/>
        </w:rPr>
      </w:pPr>
    </w:p>
    <w:p w:rsidR="0078256D" w:rsidRDefault="0078256D" w:rsidP="0078256D">
      <w:pPr>
        <w:shd w:val="clear" w:color="auto" w:fill="FFFFFF"/>
        <w:ind w:right="1"/>
        <w:rPr>
          <w:rFonts w:ascii="Arial" w:hAnsi="Arial" w:cs="Arial"/>
          <w:b/>
        </w:rPr>
      </w:pPr>
      <w:bookmarkStart w:id="0" w:name="_GoBack"/>
      <w:bookmarkEnd w:id="0"/>
    </w:p>
    <w:sectPr w:rsidR="0078256D" w:rsidSect="008916C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A82" w:rsidRDefault="00C80A82" w:rsidP="00EE4935">
      <w:r>
        <w:separator/>
      </w:r>
    </w:p>
  </w:endnote>
  <w:endnote w:type="continuationSeparator" w:id="0">
    <w:p w:rsidR="00C80A82" w:rsidRDefault="00C80A82" w:rsidP="00EE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A82" w:rsidRDefault="00C80A82" w:rsidP="00EE4935">
      <w:r>
        <w:separator/>
      </w:r>
    </w:p>
  </w:footnote>
  <w:footnote w:type="continuationSeparator" w:id="0">
    <w:p w:rsidR="00C80A82" w:rsidRDefault="00C80A82" w:rsidP="00EE4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13C40"/>
    <w:multiLevelType w:val="hybridMultilevel"/>
    <w:tmpl w:val="8FBCB29E"/>
    <w:lvl w:ilvl="0" w:tplc="ACB8ACBE">
      <w:start w:val="1"/>
      <w:numFmt w:val="decimal"/>
      <w:suff w:val="space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A6351D"/>
    <w:multiLevelType w:val="hybridMultilevel"/>
    <w:tmpl w:val="C2D2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627288"/>
    <w:multiLevelType w:val="hybridMultilevel"/>
    <w:tmpl w:val="F8D23004"/>
    <w:lvl w:ilvl="0" w:tplc="3DE85CB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4A0D80"/>
    <w:multiLevelType w:val="hybridMultilevel"/>
    <w:tmpl w:val="9E3250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E5C72"/>
    <w:multiLevelType w:val="hybridMultilevel"/>
    <w:tmpl w:val="D64494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C68A5"/>
    <w:multiLevelType w:val="hybridMultilevel"/>
    <w:tmpl w:val="C2D2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7E"/>
    <w:rsid w:val="0004768A"/>
    <w:rsid w:val="00055565"/>
    <w:rsid w:val="00081482"/>
    <w:rsid w:val="000A45B8"/>
    <w:rsid w:val="000E2903"/>
    <w:rsid w:val="000E41B6"/>
    <w:rsid w:val="000F3ABB"/>
    <w:rsid w:val="000F4A97"/>
    <w:rsid w:val="000F6469"/>
    <w:rsid w:val="001302DC"/>
    <w:rsid w:val="001339C6"/>
    <w:rsid w:val="00137994"/>
    <w:rsid w:val="00162DAB"/>
    <w:rsid w:val="00171CC8"/>
    <w:rsid w:val="00172B04"/>
    <w:rsid w:val="00173B1A"/>
    <w:rsid w:val="00182AE4"/>
    <w:rsid w:val="001A3114"/>
    <w:rsid w:val="001D555D"/>
    <w:rsid w:val="00214AA2"/>
    <w:rsid w:val="00222F44"/>
    <w:rsid w:val="00223671"/>
    <w:rsid w:val="00224BDF"/>
    <w:rsid w:val="0026216A"/>
    <w:rsid w:val="00274D7F"/>
    <w:rsid w:val="002B7EFB"/>
    <w:rsid w:val="002C014C"/>
    <w:rsid w:val="002D0CD8"/>
    <w:rsid w:val="002E370F"/>
    <w:rsid w:val="002E6FD5"/>
    <w:rsid w:val="002F092F"/>
    <w:rsid w:val="002F1F52"/>
    <w:rsid w:val="002F7B02"/>
    <w:rsid w:val="00305E1D"/>
    <w:rsid w:val="0031515B"/>
    <w:rsid w:val="003241B6"/>
    <w:rsid w:val="00326737"/>
    <w:rsid w:val="003550AA"/>
    <w:rsid w:val="003632B4"/>
    <w:rsid w:val="0038124D"/>
    <w:rsid w:val="00390E60"/>
    <w:rsid w:val="00397C90"/>
    <w:rsid w:val="003A0A56"/>
    <w:rsid w:val="003A7BB2"/>
    <w:rsid w:val="003F4A50"/>
    <w:rsid w:val="0042287A"/>
    <w:rsid w:val="004447CA"/>
    <w:rsid w:val="00454643"/>
    <w:rsid w:val="00456668"/>
    <w:rsid w:val="004B2E90"/>
    <w:rsid w:val="004B5E82"/>
    <w:rsid w:val="004E3650"/>
    <w:rsid w:val="004E570E"/>
    <w:rsid w:val="005D2CD6"/>
    <w:rsid w:val="00674CB3"/>
    <w:rsid w:val="00687006"/>
    <w:rsid w:val="006C1F45"/>
    <w:rsid w:val="006D3CEB"/>
    <w:rsid w:val="006D77DB"/>
    <w:rsid w:val="006E61B3"/>
    <w:rsid w:val="006F09AF"/>
    <w:rsid w:val="00702A58"/>
    <w:rsid w:val="00725C1B"/>
    <w:rsid w:val="007447C9"/>
    <w:rsid w:val="0078256D"/>
    <w:rsid w:val="007C3422"/>
    <w:rsid w:val="007E760E"/>
    <w:rsid w:val="0084002B"/>
    <w:rsid w:val="00856FE1"/>
    <w:rsid w:val="0086316A"/>
    <w:rsid w:val="008916C4"/>
    <w:rsid w:val="008B0B2F"/>
    <w:rsid w:val="008B38CC"/>
    <w:rsid w:val="008F664E"/>
    <w:rsid w:val="00903E96"/>
    <w:rsid w:val="0094392A"/>
    <w:rsid w:val="00950AFE"/>
    <w:rsid w:val="00962AB2"/>
    <w:rsid w:val="00974DFD"/>
    <w:rsid w:val="0098334C"/>
    <w:rsid w:val="009940E6"/>
    <w:rsid w:val="00997033"/>
    <w:rsid w:val="009C1A3C"/>
    <w:rsid w:val="00A11552"/>
    <w:rsid w:val="00A15377"/>
    <w:rsid w:val="00A30606"/>
    <w:rsid w:val="00A71386"/>
    <w:rsid w:val="00A8282A"/>
    <w:rsid w:val="00AA7357"/>
    <w:rsid w:val="00AB1648"/>
    <w:rsid w:val="00AC5BDC"/>
    <w:rsid w:val="00B232E5"/>
    <w:rsid w:val="00B32A84"/>
    <w:rsid w:val="00B50E25"/>
    <w:rsid w:val="00B82342"/>
    <w:rsid w:val="00BC2BB9"/>
    <w:rsid w:val="00BF0565"/>
    <w:rsid w:val="00BF42EA"/>
    <w:rsid w:val="00C1077B"/>
    <w:rsid w:val="00C17B1A"/>
    <w:rsid w:val="00C20080"/>
    <w:rsid w:val="00C377CB"/>
    <w:rsid w:val="00C43250"/>
    <w:rsid w:val="00C60420"/>
    <w:rsid w:val="00C6441F"/>
    <w:rsid w:val="00C80A82"/>
    <w:rsid w:val="00CC198E"/>
    <w:rsid w:val="00CD4B72"/>
    <w:rsid w:val="00CF3F08"/>
    <w:rsid w:val="00D02336"/>
    <w:rsid w:val="00D0517A"/>
    <w:rsid w:val="00D06FAB"/>
    <w:rsid w:val="00D074AB"/>
    <w:rsid w:val="00D16726"/>
    <w:rsid w:val="00D317F1"/>
    <w:rsid w:val="00D644F8"/>
    <w:rsid w:val="00D77751"/>
    <w:rsid w:val="00D77D23"/>
    <w:rsid w:val="00DD14A3"/>
    <w:rsid w:val="00DE3461"/>
    <w:rsid w:val="00DE74A4"/>
    <w:rsid w:val="00E43AC1"/>
    <w:rsid w:val="00E6755C"/>
    <w:rsid w:val="00E8133D"/>
    <w:rsid w:val="00E8543B"/>
    <w:rsid w:val="00EA64F7"/>
    <w:rsid w:val="00EA77BC"/>
    <w:rsid w:val="00EA7CB4"/>
    <w:rsid w:val="00EC6A9D"/>
    <w:rsid w:val="00ED3DDE"/>
    <w:rsid w:val="00EE457E"/>
    <w:rsid w:val="00EE4935"/>
    <w:rsid w:val="00EF611C"/>
    <w:rsid w:val="00F07D18"/>
    <w:rsid w:val="00F345D1"/>
    <w:rsid w:val="00F34DD4"/>
    <w:rsid w:val="00F42EFF"/>
    <w:rsid w:val="00F65D19"/>
    <w:rsid w:val="00F81A8A"/>
    <w:rsid w:val="00FC5740"/>
    <w:rsid w:val="00FF0B7D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F005CE-72E8-4D75-95B5-8721625E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9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7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EE49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EE493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EE49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EE49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3DDE"/>
  </w:style>
  <w:style w:type="character" w:styleId="a8">
    <w:name w:val="Hyperlink"/>
    <w:uiPriority w:val="99"/>
    <w:semiHidden/>
    <w:unhideWhenUsed/>
    <w:rsid w:val="00ED3DDE"/>
    <w:rPr>
      <w:color w:val="0000FF"/>
      <w:u w:val="single"/>
    </w:rPr>
  </w:style>
  <w:style w:type="paragraph" w:customStyle="1" w:styleId="ConsPlusNormal">
    <w:name w:val="ConsPlusNormal"/>
    <w:uiPriority w:val="99"/>
    <w:rsid w:val="00B232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52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466221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polzovatel</dc:creator>
  <cp:keywords/>
  <dc:description/>
  <cp:lastModifiedBy>Мария</cp:lastModifiedBy>
  <cp:revision>4</cp:revision>
  <cp:lastPrinted>2020-01-21T07:55:00Z</cp:lastPrinted>
  <dcterms:created xsi:type="dcterms:W3CDTF">2020-07-02T08:21:00Z</dcterms:created>
  <dcterms:modified xsi:type="dcterms:W3CDTF">2020-07-02T08:23:00Z</dcterms:modified>
</cp:coreProperties>
</file>