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2D" w:rsidRPr="001E172D" w:rsidRDefault="00F83DB3" w:rsidP="001E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172D">
        <w:rPr>
          <w:rFonts w:ascii="Arial" w:hAnsi="Arial" w:cs="Arial"/>
          <w:b/>
          <w:sz w:val="32"/>
          <w:szCs w:val="32"/>
        </w:rPr>
        <w:t>28.06.2018г. №</w:t>
      </w:r>
      <w:r w:rsidR="008D2441" w:rsidRPr="001E172D">
        <w:rPr>
          <w:rFonts w:ascii="Arial" w:hAnsi="Arial" w:cs="Arial"/>
          <w:b/>
          <w:sz w:val="32"/>
          <w:szCs w:val="32"/>
        </w:rPr>
        <w:t>56</w:t>
      </w:r>
    </w:p>
    <w:p w:rsidR="001E172D" w:rsidRPr="001E172D" w:rsidRDefault="00F83DB3" w:rsidP="001E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17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172D" w:rsidRPr="001E172D" w:rsidRDefault="00F83DB3" w:rsidP="001E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172D">
        <w:rPr>
          <w:rFonts w:ascii="Arial" w:hAnsi="Arial" w:cs="Arial"/>
          <w:b/>
          <w:sz w:val="32"/>
          <w:szCs w:val="32"/>
        </w:rPr>
        <w:t>ИРКУТСКАЯ ОБЛАСТЬ</w:t>
      </w:r>
    </w:p>
    <w:p w:rsidR="001E172D" w:rsidRPr="001E172D" w:rsidRDefault="00F83DB3" w:rsidP="001E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172D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F83DB3" w:rsidRPr="001E172D" w:rsidRDefault="00F83DB3" w:rsidP="001E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172D"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F83DB3" w:rsidRPr="001E172D" w:rsidRDefault="00F83DB3" w:rsidP="001E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172D">
        <w:rPr>
          <w:rFonts w:ascii="Arial" w:hAnsi="Arial" w:cs="Arial"/>
          <w:b/>
          <w:sz w:val="32"/>
          <w:szCs w:val="32"/>
        </w:rPr>
        <w:t>ДУМА</w:t>
      </w:r>
    </w:p>
    <w:p w:rsidR="001E172D" w:rsidRDefault="00F83DB3" w:rsidP="001E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172D">
        <w:rPr>
          <w:rFonts w:ascii="Arial" w:hAnsi="Arial" w:cs="Arial"/>
          <w:b/>
          <w:sz w:val="32"/>
          <w:szCs w:val="32"/>
        </w:rPr>
        <w:t>РЕШЕНИЕ</w:t>
      </w:r>
    </w:p>
    <w:p w:rsidR="001E172D" w:rsidRPr="001E172D" w:rsidRDefault="001E172D" w:rsidP="001E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3DB3" w:rsidRPr="001E172D" w:rsidRDefault="00F83DB3" w:rsidP="001E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172D">
        <w:rPr>
          <w:rFonts w:ascii="Arial" w:hAnsi="Arial" w:cs="Arial"/>
          <w:b/>
          <w:sz w:val="32"/>
          <w:szCs w:val="32"/>
        </w:rPr>
        <w:t>О ВНЕСЕНИИ ИЗМЕНЕНИЙ В РЕШЕНИЕ ДУМЫ СЕЛЬСКОГО ПОСЕЛЕНИЯ РАЗДОЛЬИНСКОГО МУНИЦИПАЛЬНОГО ОБРАЗОВАНИЯ №52 ОТ 28.11.2013ГОДА «О СОЗДАНИИ МУНИЦИПАЛЬНОГО ДОРОЖНОГО ФОНДА СЕЛЬСКОГО ПОСЕЛЕНИЯ РАЗДОЛЬИНСКОГО МУНИЦИПАЛЬНОГО ОБРАЗОВАНИЯ»</w:t>
      </w:r>
    </w:p>
    <w:p w:rsidR="001E172D" w:rsidRDefault="001E172D" w:rsidP="002B72EF">
      <w:pPr>
        <w:pStyle w:val="2"/>
        <w:tabs>
          <w:tab w:val="clear" w:pos="916"/>
          <w:tab w:val="left" w:pos="720"/>
        </w:tabs>
        <w:ind w:right="21" w:firstLine="709"/>
        <w:rPr>
          <w:rFonts w:ascii="Arial" w:hAnsi="Arial" w:cs="Arial"/>
          <w:szCs w:val="24"/>
        </w:rPr>
      </w:pPr>
    </w:p>
    <w:p w:rsidR="002B72EF" w:rsidRPr="002B72EF" w:rsidRDefault="00F83DB3" w:rsidP="002B72EF">
      <w:pPr>
        <w:pStyle w:val="2"/>
        <w:tabs>
          <w:tab w:val="clear" w:pos="916"/>
          <w:tab w:val="left" w:pos="720"/>
        </w:tabs>
        <w:ind w:right="21" w:firstLine="709"/>
        <w:rPr>
          <w:rFonts w:ascii="Arial" w:hAnsi="Arial" w:cs="Arial"/>
          <w:szCs w:val="24"/>
        </w:rPr>
      </w:pPr>
      <w:r w:rsidRPr="002B72EF">
        <w:rPr>
          <w:rFonts w:ascii="Arial" w:hAnsi="Arial" w:cs="Arial"/>
          <w:szCs w:val="24"/>
        </w:rPr>
        <w:t>В целях приведения в соответствие со статьей 96</w:t>
      </w:r>
      <w:r w:rsidR="002B72EF" w:rsidRPr="002B72EF">
        <w:rPr>
          <w:rFonts w:ascii="Arial" w:hAnsi="Arial" w:cs="Arial"/>
          <w:szCs w:val="24"/>
        </w:rPr>
        <w:t>, пунктом 5 статьи 179.4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ст.</w:t>
      </w:r>
      <w:r w:rsidR="002B72EF">
        <w:rPr>
          <w:rFonts w:ascii="Arial" w:hAnsi="Arial" w:cs="Arial"/>
          <w:szCs w:val="24"/>
        </w:rPr>
        <w:t>6,46</w:t>
      </w:r>
      <w:r w:rsidR="002B72EF" w:rsidRPr="002B72EF">
        <w:rPr>
          <w:rFonts w:ascii="Arial" w:hAnsi="Arial" w:cs="Arial"/>
          <w:szCs w:val="24"/>
        </w:rPr>
        <w:t xml:space="preserve">  Устава сельского поселения Раздольинского муниципального образования, Дума сельского поселения Раздольинского муниципального образования</w:t>
      </w:r>
    </w:p>
    <w:p w:rsidR="00F83DB3" w:rsidRPr="001E172D" w:rsidRDefault="00F83DB3" w:rsidP="002B72EF">
      <w:pPr>
        <w:pStyle w:val="ConsPlusTitle"/>
        <w:jc w:val="center"/>
        <w:rPr>
          <w:rStyle w:val="a3"/>
          <w:b w:val="0"/>
          <w:bCs/>
        </w:rPr>
      </w:pPr>
    </w:p>
    <w:p w:rsidR="002B72EF" w:rsidRDefault="002B72EF" w:rsidP="002B72E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B72EF">
        <w:rPr>
          <w:rFonts w:ascii="Arial" w:hAnsi="Arial" w:cs="Arial"/>
          <w:b/>
          <w:sz w:val="30"/>
          <w:szCs w:val="30"/>
        </w:rPr>
        <w:t>РЕШИЛА:</w:t>
      </w:r>
    </w:p>
    <w:p w:rsidR="002B72EF" w:rsidRPr="001E172D" w:rsidRDefault="002B72EF" w:rsidP="002B7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72EF" w:rsidRDefault="002B72EF" w:rsidP="001E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72EF">
        <w:rPr>
          <w:rFonts w:ascii="Arial" w:hAnsi="Arial" w:cs="Arial"/>
          <w:sz w:val="24"/>
          <w:szCs w:val="24"/>
        </w:rPr>
        <w:t xml:space="preserve">1.Внести изменения в решение </w:t>
      </w:r>
      <w:r>
        <w:rPr>
          <w:rFonts w:ascii="Arial" w:hAnsi="Arial" w:cs="Arial"/>
          <w:sz w:val="24"/>
          <w:szCs w:val="24"/>
        </w:rPr>
        <w:t>Думы сельского поселения Раздольинского муниципального образования №52 от 28.11.2013 года «О создании муниципального дорожного фонда сельского поселения Раздольинского муниципального образования»:</w:t>
      </w:r>
    </w:p>
    <w:p w:rsidR="002B72EF" w:rsidRDefault="002B72EF" w:rsidP="001E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«Положение о муниципальном дорожном фонде сельского поселения Раздольинского муниципального образования» №52 от 28.11.2013г. изложить в новой редакции (приложение</w:t>
      </w:r>
      <w:r w:rsidR="00696C09">
        <w:rPr>
          <w:rFonts w:ascii="Arial" w:hAnsi="Arial" w:cs="Arial"/>
          <w:sz w:val="24"/>
          <w:szCs w:val="24"/>
        </w:rPr>
        <w:t>).</w:t>
      </w:r>
    </w:p>
    <w:p w:rsid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09">
        <w:rPr>
          <w:rFonts w:ascii="Arial" w:hAnsi="Arial" w:cs="Arial"/>
          <w:sz w:val="24"/>
          <w:szCs w:val="24"/>
        </w:rPr>
        <w:t>2. Специалисту администрации по муниципальному заказу (Баранова М.З.) опубликовать настоящее решение в газете «Раздольинский информационный вестник» и разместить на оф</w:t>
      </w:r>
      <w:r w:rsidR="008D2441">
        <w:rPr>
          <w:rFonts w:ascii="Arial" w:hAnsi="Arial" w:cs="Arial"/>
          <w:sz w:val="24"/>
          <w:szCs w:val="24"/>
        </w:rPr>
        <w:t xml:space="preserve">ициальном сайте администрации </w:t>
      </w:r>
      <w:r w:rsidRPr="00696C09">
        <w:rPr>
          <w:rFonts w:ascii="Arial" w:hAnsi="Arial" w:cs="Arial"/>
          <w:sz w:val="24"/>
          <w:szCs w:val="24"/>
        </w:rPr>
        <w:t>Раздольинского муниципального образования в информационной телекоммуникационной сети «Интернет», по адресу:</w:t>
      </w:r>
      <w:hyperlink r:id="rId5" w:history="1">
        <w:r w:rsidRPr="00696C09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696C09">
          <w:rPr>
            <w:rStyle w:val="a4"/>
            <w:rFonts w:ascii="Arial" w:hAnsi="Arial" w:cs="Arial"/>
            <w:sz w:val="24"/>
            <w:szCs w:val="24"/>
          </w:rPr>
          <w:t>//раздолье-адм.рф/.</w:t>
        </w:r>
      </w:hyperlink>
    </w:p>
    <w:p w:rsidR="00696C09" w:rsidRDefault="00696C09" w:rsidP="00696C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96C09" w:rsidRPr="00696C09" w:rsidRDefault="00696C09" w:rsidP="00696C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96C09" w:rsidRPr="00696C09" w:rsidRDefault="00696C09" w:rsidP="00696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6C09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696C09" w:rsidRPr="00696C09" w:rsidRDefault="00696C09" w:rsidP="00696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6C09">
        <w:rPr>
          <w:rFonts w:ascii="Arial" w:hAnsi="Arial" w:cs="Arial"/>
          <w:sz w:val="24"/>
          <w:szCs w:val="24"/>
        </w:rPr>
        <w:t xml:space="preserve">Раздольинского </w:t>
      </w:r>
    </w:p>
    <w:p w:rsidR="00696C09" w:rsidRPr="00696C09" w:rsidRDefault="00696C09" w:rsidP="00696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6C09">
        <w:rPr>
          <w:rFonts w:ascii="Arial" w:hAnsi="Arial" w:cs="Arial"/>
          <w:sz w:val="24"/>
          <w:szCs w:val="24"/>
        </w:rPr>
        <w:t xml:space="preserve">муниципального образовании. </w:t>
      </w:r>
    </w:p>
    <w:p w:rsidR="00696C09" w:rsidRPr="00696C09" w:rsidRDefault="00696C09" w:rsidP="00696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6C09">
        <w:rPr>
          <w:rFonts w:ascii="Arial" w:hAnsi="Arial" w:cs="Arial"/>
          <w:sz w:val="24"/>
          <w:szCs w:val="24"/>
        </w:rPr>
        <w:t xml:space="preserve">Председатель Думы сельского </w:t>
      </w:r>
    </w:p>
    <w:p w:rsidR="00696C09" w:rsidRPr="00696C09" w:rsidRDefault="00696C09" w:rsidP="00696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6C09">
        <w:rPr>
          <w:rFonts w:ascii="Arial" w:hAnsi="Arial" w:cs="Arial"/>
          <w:sz w:val="24"/>
          <w:szCs w:val="24"/>
        </w:rPr>
        <w:t xml:space="preserve">поселения Раздольинского </w:t>
      </w:r>
    </w:p>
    <w:p w:rsidR="001E172D" w:rsidRDefault="00696C09" w:rsidP="00696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6C09">
        <w:rPr>
          <w:rFonts w:ascii="Arial" w:hAnsi="Arial" w:cs="Arial"/>
          <w:sz w:val="24"/>
          <w:szCs w:val="24"/>
        </w:rPr>
        <w:t>муниципального образования</w:t>
      </w:r>
    </w:p>
    <w:p w:rsidR="001E172D" w:rsidRDefault="00696C09" w:rsidP="001E17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6C09">
        <w:rPr>
          <w:rFonts w:ascii="Arial" w:hAnsi="Arial" w:cs="Arial"/>
          <w:sz w:val="24"/>
          <w:szCs w:val="24"/>
        </w:rPr>
        <w:t>С.И. Добрынин.</w:t>
      </w:r>
    </w:p>
    <w:p w:rsidR="001E172D" w:rsidRDefault="001E172D" w:rsidP="001E17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C09" w:rsidRPr="008D2441" w:rsidRDefault="001E172D" w:rsidP="001E172D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</w:t>
      </w:r>
    </w:p>
    <w:p w:rsidR="00696C09" w:rsidRPr="008D2441" w:rsidRDefault="001E172D" w:rsidP="00696C0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решению Думы сельского</w:t>
      </w:r>
    </w:p>
    <w:p w:rsidR="00696C09" w:rsidRPr="008D2441" w:rsidRDefault="001E172D" w:rsidP="00696C0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поселения Раздольинского</w:t>
      </w:r>
    </w:p>
    <w:p w:rsidR="00696C09" w:rsidRPr="008D2441" w:rsidRDefault="00696C09" w:rsidP="00696C0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8D2441">
        <w:rPr>
          <w:rFonts w:ascii="Courier New" w:hAnsi="Courier New" w:cs="Courier New"/>
          <w:color w:val="000000"/>
        </w:rPr>
        <w:t>муниципального образования</w:t>
      </w:r>
    </w:p>
    <w:p w:rsidR="00696C09" w:rsidRPr="008D2441" w:rsidRDefault="008D2441" w:rsidP="00696C0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8D2441">
        <w:rPr>
          <w:rFonts w:ascii="Courier New" w:hAnsi="Courier New" w:cs="Courier New"/>
          <w:color w:val="000000"/>
        </w:rPr>
        <w:t>от 28.06.2018г. №56</w:t>
      </w:r>
    </w:p>
    <w:p w:rsidR="00696C09" w:rsidRPr="00696C09" w:rsidRDefault="00696C09" w:rsidP="00696C0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96C09" w:rsidRPr="00696C09" w:rsidRDefault="00696C09" w:rsidP="00696C09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96C09"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696C09" w:rsidRPr="00696C09" w:rsidRDefault="00696C09" w:rsidP="00696C09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96C09">
        <w:rPr>
          <w:rFonts w:ascii="Arial" w:hAnsi="Arial" w:cs="Arial"/>
          <w:b/>
          <w:color w:val="000000"/>
          <w:sz w:val="30"/>
          <w:szCs w:val="30"/>
        </w:rPr>
        <w:t>О МУНИЦИПАЛЬНОМ ДОРОЖНОМ ФОНДЕ СЕЛЬСКОГО ПОСЕЛЕНИЯ РАЗДОЛЬИНС</w:t>
      </w:r>
      <w:r w:rsidR="001E172D">
        <w:rPr>
          <w:rFonts w:ascii="Arial" w:hAnsi="Arial" w:cs="Arial"/>
          <w:b/>
          <w:color w:val="000000"/>
          <w:sz w:val="30"/>
          <w:szCs w:val="30"/>
        </w:rPr>
        <w:t>КОГО МУНИЦИПАЛЬНОГО ОБРАЗОВАНИЯ</w:t>
      </w:r>
    </w:p>
    <w:p w:rsidR="00FB6E61" w:rsidRPr="001E172D" w:rsidRDefault="00FB6E61" w:rsidP="00696C0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96C09" w:rsidRPr="00696C09" w:rsidRDefault="00696C09" w:rsidP="001E172D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FB6E61" w:rsidRDefault="00FB6E61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1.1. Положение о муниципальном дорожном фонде сельского поселения Раздольинск</w:t>
      </w:r>
      <w:r w:rsidR="008D2441">
        <w:rPr>
          <w:rFonts w:ascii="Arial" w:hAnsi="Arial" w:cs="Arial"/>
          <w:color w:val="000000"/>
          <w:sz w:val="24"/>
          <w:szCs w:val="24"/>
        </w:rPr>
        <w:t xml:space="preserve">ого муниципального образования </w:t>
      </w:r>
      <w:r w:rsidRPr="00696C09">
        <w:rPr>
          <w:rFonts w:ascii="Arial" w:hAnsi="Arial" w:cs="Arial"/>
          <w:color w:val="000000"/>
          <w:sz w:val="24"/>
          <w:szCs w:val="24"/>
        </w:rPr>
        <w:t>разработано в соответствии</w:t>
      </w:r>
      <w:r w:rsidR="00C0391E">
        <w:rPr>
          <w:rFonts w:ascii="Arial" w:hAnsi="Arial" w:cs="Arial"/>
          <w:color w:val="000000"/>
          <w:sz w:val="24"/>
          <w:szCs w:val="24"/>
        </w:rPr>
        <w:t xml:space="preserve"> пунктом 5 статьи 179.4</w:t>
      </w:r>
      <w:r w:rsidRPr="00696C09">
        <w:rPr>
          <w:rFonts w:ascii="Arial" w:hAnsi="Arial" w:cs="Arial"/>
          <w:color w:val="000000"/>
          <w:sz w:val="24"/>
          <w:szCs w:val="24"/>
        </w:rPr>
        <w:t xml:space="preserve"> с Бюджетным кодексом Российской Федерации и определяет порядок формирования и использования муниципального дорожного фонда сельского поселения.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1.2. Муниципальный дорожный фонд сельского поселения Раздольинского муниципального образования - часть средств бюджета сельского  поселения, подлежащих использованию в целях финансового обеспечения дорожной деятельности в отношении автомобильных дорог общего пользования местного</w:t>
      </w:r>
      <w:r w:rsidR="008D2441">
        <w:rPr>
          <w:rFonts w:ascii="Arial" w:hAnsi="Arial" w:cs="Arial"/>
          <w:color w:val="000000"/>
          <w:sz w:val="24"/>
          <w:szCs w:val="24"/>
        </w:rPr>
        <w:t xml:space="preserve"> значения в границах сельского </w:t>
      </w:r>
      <w:r w:rsidRPr="00696C09">
        <w:rPr>
          <w:rFonts w:ascii="Arial" w:hAnsi="Arial" w:cs="Arial"/>
          <w:color w:val="000000"/>
          <w:sz w:val="24"/>
          <w:szCs w:val="24"/>
        </w:rPr>
        <w:t xml:space="preserve">поселения (далее также - автомобильные дороги), а </w:t>
      </w:r>
      <w:r w:rsidRPr="00696C09">
        <w:rPr>
          <w:rFonts w:ascii="Arial" w:hAnsi="Arial" w:cs="Arial"/>
          <w:sz w:val="24"/>
          <w:szCs w:val="24"/>
        </w:rPr>
        <w:t>также капитального ремонта и ремонта дворовых территорий, проездов к дворовым территориям</w:t>
      </w:r>
      <w:r w:rsidRPr="00696C09">
        <w:rPr>
          <w:rFonts w:ascii="Arial" w:hAnsi="Arial" w:cs="Arial"/>
          <w:color w:val="000000"/>
          <w:sz w:val="24"/>
          <w:szCs w:val="24"/>
        </w:rPr>
        <w:t>, расположенных в границах  сельского  поселения (далее - дорожный фонд).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6C09" w:rsidRPr="00C0391E" w:rsidRDefault="00696C09" w:rsidP="001E172D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0391E">
        <w:rPr>
          <w:rFonts w:ascii="Arial" w:hAnsi="Arial" w:cs="Arial"/>
          <w:color w:val="000000"/>
          <w:sz w:val="24"/>
          <w:szCs w:val="24"/>
        </w:rPr>
        <w:t>2. Порядок формирования дорожного фонда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0391E" w:rsidRDefault="00696C09" w:rsidP="001E17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C09">
        <w:rPr>
          <w:rFonts w:ascii="Arial" w:hAnsi="Arial" w:cs="Arial"/>
          <w:color w:val="000000"/>
        </w:rPr>
        <w:t>2.1. Доходы дорожного фонда формируются за счет:</w:t>
      </w:r>
    </w:p>
    <w:p w:rsidR="00C0391E" w:rsidRPr="00C0391E" w:rsidRDefault="00C0391E" w:rsidP="001E17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391E">
        <w:rPr>
          <w:rFonts w:ascii="Arial" w:hAnsi="Arial" w:cs="Arial"/>
        </w:rPr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</w:t>
      </w:r>
      <w:r w:rsidR="008D2441">
        <w:rPr>
          <w:rFonts w:ascii="Arial" w:hAnsi="Arial" w:cs="Arial"/>
        </w:rPr>
        <w:t xml:space="preserve"> зачислению в бюджет сельского </w:t>
      </w:r>
      <w:r w:rsidRPr="00C0391E">
        <w:rPr>
          <w:rFonts w:ascii="Arial" w:hAnsi="Arial" w:cs="Arial"/>
        </w:rPr>
        <w:t>поселения;</w:t>
      </w:r>
    </w:p>
    <w:p w:rsidR="00CC0DFD" w:rsidRDefault="00C0391E" w:rsidP="001E172D">
      <w:pPr>
        <w:pStyle w:val="u"/>
        <w:ind w:firstLine="709"/>
        <w:rPr>
          <w:rFonts w:ascii="Arial" w:hAnsi="Arial" w:cs="Arial"/>
        </w:rPr>
      </w:pPr>
      <w:r w:rsidRPr="00C0391E">
        <w:rPr>
          <w:rFonts w:ascii="Arial" w:hAnsi="Arial" w:cs="Arial"/>
          <w:color w:val="000000"/>
        </w:rPr>
        <w:t xml:space="preserve">- </w:t>
      </w:r>
      <w:r w:rsidRPr="00C0391E">
        <w:rPr>
          <w:rFonts w:ascii="Arial" w:hAnsi="Arial" w:cs="Arial"/>
        </w:rPr>
        <w:t>иных доходов, являющихся источниками формирования муниципальных дорожных фондов»</w:t>
      </w:r>
      <w:r>
        <w:rPr>
          <w:rFonts w:ascii="Arial" w:hAnsi="Arial" w:cs="Arial"/>
        </w:rPr>
        <w:t>:</w:t>
      </w:r>
    </w:p>
    <w:p w:rsidR="00C0391E" w:rsidRDefault="00CC0DFD" w:rsidP="001E172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0391E" w:rsidRPr="00C0391E">
        <w:rPr>
          <w:rFonts w:ascii="Arial" w:hAnsi="Arial" w:cs="Arial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</w:t>
      </w:r>
      <w:r w:rsidR="008D2441">
        <w:rPr>
          <w:rFonts w:ascii="Arial" w:hAnsi="Arial" w:cs="Arial"/>
        </w:rPr>
        <w:t xml:space="preserve">х, тяжеловесных </w:t>
      </w:r>
      <w:r w:rsidR="00C0391E" w:rsidRPr="00C0391E">
        <w:rPr>
          <w:rFonts w:ascii="Arial" w:hAnsi="Arial" w:cs="Arial"/>
        </w:rPr>
        <w:t>и (или) крупногабаритных грузов, зачисляемой в бюджеты поселений;</w:t>
      </w:r>
    </w:p>
    <w:p w:rsidR="00CC0DFD" w:rsidRDefault="00CC0DFD" w:rsidP="001E172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2) 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</w:p>
    <w:p w:rsidR="00CC0DFD" w:rsidRDefault="00CC0DFD" w:rsidP="001E172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3) денежных средств, поступающих от уплаты неустоек (штрафов, пеней), а также от возмещения убытков муниципального заказчика, взысканных в установленном </w:t>
      </w:r>
      <w:r w:rsidR="00EE7B08">
        <w:rPr>
          <w:rFonts w:ascii="Arial" w:hAnsi="Arial" w:cs="Arial"/>
        </w:rPr>
        <w:t>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</w:t>
      </w:r>
    </w:p>
    <w:p w:rsidR="00EE7B08" w:rsidRDefault="00EE7B08" w:rsidP="001E172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4) денежных средств, внесенных участником конкурса или аукциона, проводимых в целях заключения муниципального контракта, финансируемого за счет дорожного фонда сельского поселения, в качестве обеспечения заявки на </w:t>
      </w:r>
      <w:r>
        <w:rPr>
          <w:rFonts w:ascii="Arial" w:hAnsi="Arial" w:cs="Arial"/>
        </w:rPr>
        <w:lastRenderedPageBreak/>
        <w:t xml:space="preserve">участие в таком </w:t>
      </w:r>
      <w:r w:rsidR="001A116C">
        <w:rPr>
          <w:rFonts w:ascii="Arial" w:hAnsi="Arial" w:cs="Arial"/>
        </w:rPr>
        <w:t>конкурсе или аукционе в случае уклонения участника или аукциона от заключения такого контракта и в иных случаях, установленных законодательством Российской Федерации;</w:t>
      </w:r>
    </w:p>
    <w:p w:rsidR="001A116C" w:rsidRDefault="001A116C" w:rsidP="001E172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5) 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дорог, в том числе в виде субсидий на реализацию мероприятий перечня проектов народных инициатив;</w:t>
      </w:r>
    </w:p>
    <w:p w:rsidR="001A116C" w:rsidRDefault="001A116C" w:rsidP="001E172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D706CD">
        <w:rPr>
          <w:rFonts w:ascii="Arial" w:hAnsi="Arial" w:cs="Arial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дорог;</w:t>
      </w:r>
    </w:p>
    <w:p w:rsidR="00994A3E" w:rsidRDefault="00D706CD" w:rsidP="001E172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8D2441">
        <w:rPr>
          <w:rFonts w:ascii="Arial" w:hAnsi="Arial" w:cs="Arial"/>
        </w:rPr>
        <w:t xml:space="preserve">бюджетных кредитов, полученных </w:t>
      </w:r>
      <w:r>
        <w:rPr>
          <w:rFonts w:ascii="Arial" w:hAnsi="Arial" w:cs="Arial"/>
        </w:rPr>
        <w:t>из бюджета Иркутской области на строительство, реконструкцию, капитальный ремонт, ремонт и</w:t>
      </w:r>
      <w:r w:rsidR="00311E50">
        <w:rPr>
          <w:rFonts w:ascii="Arial" w:hAnsi="Arial" w:cs="Arial"/>
        </w:rPr>
        <w:t xml:space="preserve"> содержание автомобильных дорог;</w:t>
      </w:r>
    </w:p>
    <w:p w:rsidR="00DD1507" w:rsidRPr="00DD1507" w:rsidRDefault="00311E50" w:rsidP="001E172D">
      <w:pPr>
        <w:pStyle w:val="u"/>
        <w:ind w:firstLine="709"/>
        <w:rPr>
          <w:rFonts w:ascii="Arial" w:hAnsi="Arial" w:cs="Arial"/>
        </w:rPr>
      </w:pPr>
      <w:r>
        <w:rPr>
          <w:rFonts w:ascii="Arial" w:hAnsi="Arial" w:cs="Arial"/>
        </w:rPr>
        <w:t>8) остатка средств дорожного фонда на 01 января очередного финансового года.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2.2. Формирование ассигнований дорожного фонда на очередной финансовый год и плановый период осуществляется в соответствии с нормативными актами администрации Раздольинского  муниципального образования, регламентирующими порядок и сроки составления проекта бюджета сельского поселения Раздольинского муниципального о</w:t>
      </w:r>
      <w:r w:rsidR="008D2441">
        <w:rPr>
          <w:rFonts w:ascii="Arial" w:hAnsi="Arial" w:cs="Arial"/>
          <w:color w:val="000000"/>
          <w:sz w:val="24"/>
          <w:szCs w:val="24"/>
        </w:rPr>
        <w:t xml:space="preserve">бразования </w:t>
      </w:r>
      <w:r w:rsidRPr="00696C09">
        <w:rPr>
          <w:rFonts w:ascii="Arial" w:hAnsi="Arial" w:cs="Arial"/>
          <w:color w:val="000000"/>
          <w:sz w:val="24"/>
          <w:szCs w:val="24"/>
        </w:rPr>
        <w:t>на очередной финансовый год и плановый период.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2.3. Объем бюджетных ассигнований дорожного фонда утверждается решением Думы Раздольинск</w:t>
      </w:r>
      <w:r w:rsidR="008D2441">
        <w:rPr>
          <w:rFonts w:ascii="Arial" w:hAnsi="Arial" w:cs="Arial"/>
          <w:color w:val="000000"/>
          <w:sz w:val="24"/>
          <w:szCs w:val="24"/>
        </w:rPr>
        <w:t xml:space="preserve">ого муниципального образования </w:t>
      </w:r>
      <w:r w:rsidRPr="00696C09">
        <w:rPr>
          <w:rFonts w:ascii="Arial" w:hAnsi="Arial" w:cs="Arial"/>
          <w:color w:val="000000"/>
          <w:sz w:val="24"/>
          <w:szCs w:val="24"/>
        </w:rPr>
        <w:t>о бюджете муниципального образования на очередной финансовый год и плановый период в размере не менее прогнозируемого объема доходов бюджета Раздольинского муниципального образования от источников, указанных в п. 2.1 настоящего Положения.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2.4.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Раздольинского муниципального образования, ус</w:t>
      </w:r>
      <w:r w:rsidR="00311E50">
        <w:rPr>
          <w:rFonts w:ascii="Arial" w:hAnsi="Arial" w:cs="Arial"/>
          <w:color w:val="000000"/>
          <w:sz w:val="24"/>
          <w:szCs w:val="24"/>
        </w:rPr>
        <w:t>тановленных пунктом 2.1.</w:t>
      </w:r>
      <w:r w:rsidRPr="00696C09">
        <w:rPr>
          <w:rFonts w:ascii="Arial" w:hAnsi="Arial" w:cs="Arial"/>
          <w:color w:val="000000"/>
          <w:sz w:val="24"/>
          <w:szCs w:val="24"/>
        </w:rPr>
        <w:t xml:space="preserve"> настоящего Положения. 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муниципального образования по сос</w:t>
      </w:r>
      <w:bookmarkStart w:id="0" w:name="_GoBack"/>
      <w:bookmarkEnd w:id="0"/>
      <w:r w:rsidRPr="00696C09">
        <w:rPr>
          <w:rFonts w:ascii="Arial" w:hAnsi="Arial" w:cs="Arial"/>
          <w:color w:val="000000"/>
          <w:sz w:val="24"/>
          <w:szCs w:val="24"/>
        </w:rPr>
        <w:t>тоянию на 31 декабря отчетного года.</w:t>
      </w:r>
    </w:p>
    <w:p w:rsidR="00FB6E61" w:rsidRDefault="00FB6E61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B6E61" w:rsidRDefault="00696C09" w:rsidP="001E172D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B6E61">
        <w:rPr>
          <w:rFonts w:ascii="Arial" w:hAnsi="Arial" w:cs="Arial"/>
          <w:color w:val="000000"/>
          <w:sz w:val="24"/>
          <w:szCs w:val="24"/>
        </w:rPr>
        <w:t>3. Порядок использования средств дорожного фонда</w:t>
      </w:r>
    </w:p>
    <w:p w:rsidR="00FB6E61" w:rsidRDefault="00FB6E61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3.1. Полномочия главного распорядителя бю</w:t>
      </w:r>
      <w:r w:rsidR="00FB6E61">
        <w:rPr>
          <w:rFonts w:ascii="Arial" w:hAnsi="Arial" w:cs="Arial"/>
          <w:color w:val="000000"/>
          <w:sz w:val="24"/>
          <w:szCs w:val="24"/>
        </w:rPr>
        <w:t xml:space="preserve">джетных средств дорожного фонда </w:t>
      </w:r>
      <w:r w:rsidRPr="00696C09">
        <w:rPr>
          <w:rFonts w:ascii="Arial" w:hAnsi="Arial" w:cs="Arial"/>
          <w:color w:val="000000"/>
          <w:sz w:val="24"/>
          <w:szCs w:val="24"/>
        </w:rPr>
        <w:t>осуществляет администрация Раздольинского  муниципального образования.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3.2. Средства дорожного фонда направляются на: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- проектирование, строительство и реконструкцию автомобильных дорог, дорожных сооружений и элементов обустройства автомобильных дорог;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- проектирование, капитальный ремонт и ремонт автомобильных дорог, дорожных сооружений и элементов обустройства автомобильных дорог;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- содержание автомобильных дорог, дорожных сооружений и элементов обустройства автомобильных дорог;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lastRenderedPageBreak/>
        <w:t>- обеспечение транспортной безопасности объектов автомобильного транспорта и дорожного хозяйства, в том числе устройство и содержание технических средств организации дорожного движения;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- выполнение научно-исследовательских и опытно-конструкторских работ;</w:t>
      </w:r>
    </w:p>
    <w:p w:rsid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- проектирование,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DD1507" w:rsidRDefault="00DD1507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оформление прав собственности на автомобильные дороги и земельные участки под ними;</w:t>
      </w:r>
    </w:p>
    <w:p w:rsidR="00DD1507" w:rsidRPr="00696C09" w:rsidRDefault="00674530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</w:t>
      </w:r>
      <w:r w:rsidR="00DD1507">
        <w:rPr>
          <w:rFonts w:ascii="Arial" w:hAnsi="Arial" w:cs="Arial"/>
          <w:color w:val="000000"/>
          <w:sz w:val="24"/>
          <w:szCs w:val="24"/>
        </w:rPr>
        <w:t xml:space="preserve">огашение задолженности по бюджетным кредитам, </w:t>
      </w:r>
      <w:r w:rsidR="00FB6E61">
        <w:rPr>
          <w:rFonts w:ascii="Arial" w:hAnsi="Arial" w:cs="Arial"/>
          <w:color w:val="000000"/>
          <w:sz w:val="24"/>
          <w:szCs w:val="24"/>
        </w:rPr>
        <w:t>полученным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муниципальным образованием из бюджета Иркутской области 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696C09" w:rsidRPr="00696C09" w:rsidRDefault="00674530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проведение </w:t>
      </w:r>
      <w:r w:rsidR="00696C09" w:rsidRPr="00696C09">
        <w:rPr>
          <w:rFonts w:ascii="Arial" w:hAnsi="Arial" w:cs="Arial"/>
          <w:color w:val="000000"/>
          <w:sz w:val="24"/>
          <w:szCs w:val="24"/>
        </w:rPr>
        <w:t>иных мероприятий в отношении автомобильных дорог общего пользования местного значения.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3.3. Перечень автомобильных дорог, подлежащих проектированию, строительству, реконструкции, капитальному ремонту, ремонту, перечень мероприятий по содержанию автомобильных дорог и элементов обустройства автомобильных дорог, дворовых территорий, проездов к дворовым территориям, расположенных в границах Раздольинского муниципального образования, подлежащих капитальному ремонту и ремонту, ежегодно формируется главным распорядителем бюджетных средств дорожного фонда и утверждается в рамках муниципальных программ.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3.4. Средства дорожного фонда, не использованные в текущем году, не подлежат изъятию на другие цели и направляются на увеличение бюджетных ассигнований дорожного фонда в очередном финансовом году путем внесения в установленном порядке изменений в бюджет муниципального образования  на очередной финансовый год и плановый период и в сводную бюджетную роспись бюджета муниципального образования.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3.6. Годовой отчет об использовании средств дорожного фонда ежегодно представляется в Думу сельского поселения Раздольинского муниципального образования одновременно с годовым отчетом об исполнении бюджета муниципального образования, размещается в СМИ и сети интернет (ст. 36 Бюджетного кодекса РФ).</w:t>
      </w:r>
    </w:p>
    <w:p w:rsidR="00696C09" w:rsidRPr="00696C09" w:rsidRDefault="00696C09" w:rsidP="001E17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C09">
        <w:rPr>
          <w:rFonts w:ascii="Arial" w:hAnsi="Arial" w:cs="Arial"/>
          <w:color w:val="000000"/>
          <w:sz w:val="24"/>
          <w:szCs w:val="24"/>
        </w:rPr>
        <w:t>3.7. Контроль за расходованием средств дорожного фонда осуществляется в соответствии с действующим законодательством Российской Федерации и муниципальными правовыми актами.</w:t>
      </w:r>
    </w:p>
    <w:p w:rsidR="001D3AE0" w:rsidRPr="008D2441" w:rsidRDefault="00696C09" w:rsidP="001E17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</w:rPr>
      </w:pPr>
      <w:r w:rsidRPr="00696C09">
        <w:rPr>
          <w:rFonts w:ascii="Arial" w:hAnsi="Arial" w:cs="Arial"/>
        </w:rPr>
        <w:t>3.8.Ответственность за целевое использование бюджетных ассигнований дорожного фонда несет главный распорядитель бюджетных средств.</w:t>
      </w:r>
    </w:p>
    <w:sectPr w:rsidR="001D3AE0" w:rsidRPr="008D2441" w:rsidSect="007C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B3"/>
    <w:rsid w:val="001A116C"/>
    <w:rsid w:val="001D3AE0"/>
    <w:rsid w:val="001E172D"/>
    <w:rsid w:val="00226CAC"/>
    <w:rsid w:val="002B72EF"/>
    <w:rsid w:val="00311E50"/>
    <w:rsid w:val="00674530"/>
    <w:rsid w:val="00696C09"/>
    <w:rsid w:val="007C079A"/>
    <w:rsid w:val="008D2441"/>
    <w:rsid w:val="00994A3E"/>
    <w:rsid w:val="00C0391E"/>
    <w:rsid w:val="00CC0DFD"/>
    <w:rsid w:val="00D706CD"/>
    <w:rsid w:val="00DD1507"/>
    <w:rsid w:val="00EE7B08"/>
    <w:rsid w:val="00F65F78"/>
    <w:rsid w:val="00F83DB3"/>
    <w:rsid w:val="00F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D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DB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Title">
    <w:name w:val="ConsPlusTitle"/>
    <w:rsid w:val="00F8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character" w:styleId="a3">
    <w:name w:val="Strong"/>
    <w:basedOn w:val="a0"/>
    <w:qFormat/>
    <w:rsid w:val="00F83DB3"/>
    <w:rPr>
      <w:b/>
      <w:bCs/>
    </w:rPr>
  </w:style>
  <w:style w:type="paragraph" w:styleId="2">
    <w:name w:val="Body Text 2"/>
    <w:basedOn w:val="a"/>
    <w:link w:val="20"/>
    <w:rsid w:val="002B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B72EF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4">
    <w:name w:val="Hyperlink"/>
    <w:basedOn w:val="a0"/>
    <w:rsid w:val="00696C09"/>
    <w:rPr>
      <w:color w:val="0000FF"/>
      <w:u w:val="single"/>
    </w:rPr>
  </w:style>
  <w:style w:type="paragraph" w:styleId="a5">
    <w:name w:val="Normal (Web)"/>
    <w:basedOn w:val="a"/>
    <w:rsid w:val="0069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696C0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D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DB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Title">
    <w:name w:val="ConsPlusTitle"/>
    <w:rsid w:val="00F8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character" w:styleId="a3">
    <w:name w:val="Strong"/>
    <w:basedOn w:val="a0"/>
    <w:qFormat/>
    <w:rsid w:val="00F83DB3"/>
    <w:rPr>
      <w:b/>
      <w:bCs/>
    </w:rPr>
  </w:style>
  <w:style w:type="paragraph" w:styleId="2">
    <w:name w:val="Body Text 2"/>
    <w:basedOn w:val="a"/>
    <w:link w:val="20"/>
    <w:rsid w:val="002B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B72EF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4">
    <w:name w:val="Hyperlink"/>
    <w:basedOn w:val="a0"/>
    <w:rsid w:val="00696C09"/>
    <w:rPr>
      <w:color w:val="0000FF"/>
      <w:u w:val="single"/>
    </w:rPr>
  </w:style>
  <w:style w:type="paragraph" w:styleId="a5">
    <w:name w:val="Normal (Web)"/>
    <w:basedOn w:val="a"/>
    <w:rsid w:val="0069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696C0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0;&#1102;&#1085;&#1100;%202018\http\&#1088;&#1072;&#1079;&#1076;&#1086;&#1083;&#1100;&#1077;-&#1072;&#1076;&#1084;.&#1088;&#1092;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2018-06-29T02:19:00Z</cp:lastPrinted>
  <dcterms:created xsi:type="dcterms:W3CDTF">2018-07-04T02:02:00Z</dcterms:created>
  <dcterms:modified xsi:type="dcterms:W3CDTF">2018-07-04T02:02:00Z</dcterms:modified>
</cp:coreProperties>
</file>