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C1" w:rsidRPr="00EA5BEC" w:rsidRDefault="00163960" w:rsidP="00C55E7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03.03.2017г. №</w:t>
      </w:r>
      <w:r w:rsidR="00C55E76">
        <w:rPr>
          <w:rFonts w:ascii="Arial" w:hAnsi="Arial" w:cs="Arial"/>
          <w:b/>
          <w:color w:val="000000"/>
          <w:spacing w:val="-10"/>
          <w:sz w:val="32"/>
          <w:szCs w:val="32"/>
        </w:rPr>
        <w:t>36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EA5BE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ОГО МУНИЦИПАЛЬНОГО ОБРАЗОВАНИЯ </w:t>
      </w:r>
    </w:p>
    <w:p w:rsidR="003C56C1" w:rsidRPr="00EA5BEC" w:rsidRDefault="003C56C1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3C56C1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163960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C56C1" w:rsidRPr="003C56C1" w:rsidRDefault="00951C6E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МУНИЦИПАЛЬНУЮ ПРОГРАММУ</w:t>
      </w:r>
      <w:r w:rsidR="003C56C1" w:rsidRPr="003C56C1">
        <w:rPr>
          <w:b/>
          <w:sz w:val="32"/>
          <w:szCs w:val="32"/>
        </w:rPr>
        <w:t xml:space="preserve"> «ЭН</w:t>
      </w:r>
      <w:r w:rsidR="00232BFC">
        <w:rPr>
          <w:b/>
          <w:sz w:val="32"/>
          <w:szCs w:val="32"/>
        </w:rPr>
        <w:t xml:space="preserve">ЕГОСБЕРЕЖЕНИЕ И ПОВЫШЕНИЕ ЭНЕРГЕТИЧЕСКОЙ </w:t>
      </w:r>
      <w:r w:rsidR="003C56C1" w:rsidRPr="003C56C1">
        <w:rPr>
          <w:b/>
          <w:sz w:val="32"/>
          <w:szCs w:val="32"/>
        </w:rPr>
        <w:t>ЭФФЕКТИВНОСТИ В СЕЛЬСКОМ ПОСЕЛЕНИИ РАЗДОЛЬИНСК</w:t>
      </w:r>
      <w:r w:rsidR="00232BFC">
        <w:rPr>
          <w:b/>
          <w:sz w:val="32"/>
          <w:szCs w:val="32"/>
        </w:rPr>
        <w:t xml:space="preserve">ОГО МУНИЦИПАЛЬНОГО ОБРАЗОВАНИЯ» </w:t>
      </w:r>
      <w:r w:rsidR="003C56C1" w:rsidRPr="003C56C1">
        <w:rPr>
          <w:b/>
          <w:sz w:val="32"/>
          <w:szCs w:val="32"/>
        </w:rPr>
        <w:t xml:space="preserve">НА 2017-2019 ГОДЫ </w:t>
      </w:r>
    </w:p>
    <w:p w:rsidR="00772882" w:rsidRPr="00163960" w:rsidRDefault="00772882" w:rsidP="006F6AB0">
      <w:pPr>
        <w:pStyle w:val="ConsPlusNormal"/>
        <w:widowControl/>
        <w:ind w:firstLine="0"/>
        <w:rPr>
          <w:sz w:val="24"/>
          <w:szCs w:val="24"/>
        </w:rPr>
      </w:pPr>
    </w:p>
    <w:p w:rsidR="00772882" w:rsidRPr="003C56C1" w:rsidRDefault="00951C6E" w:rsidP="00163960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</w:t>
      </w:r>
      <w:r w:rsidR="00163960">
        <w:rPr>
          <w:rFonts w:ascii="Arial" w:hAnsi="Arial" w:cs="Arial"/>
        </w:rPr>
        <w:t xml:space="preserve"> руководствуясь ст. </w:t>
      </w:r>
      <w:r w:rsidR="00772882" w:rsidRPr="003C56C1">
        <w:rPr>
          <w:rFonts w:ascii="Arial" w:hAnsi="Arial" w:cs="Arial"/>
        </w:rPr>
        <w:t xml:space="preserve">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3C56C1" w:rsidRDefault="003C56C1" w:rsidP="006F6AB0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P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Default="00163960" w:rsidP="00163960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33BE">
        <w:rPr>
          <w:sz w:val="24"/>
          <w:szCs w:val="24"/>
        </w:rPr>
        <w:t>Внести</w:t>
      </w:r>
      <w:r w:rsidR="00951C6E" w:rsidRPr="00951C6E">
        <w:rPr>
          <w:sz w:val="24"/>
          <w:szCs w:val="24"/>
        </w:rPr>
        <w:t xml:space="preserve"> в муниципальную программу </w:t>
      </w:r>
      <w:r w:rsidR="00772882" w:rsidRPr="00951C6E">
        <w:rPr>
          <w:sz w:val="24"/>
          <w:szCs w:val="24"/>
        </w:rPr>
        <w:t>«Энергосбережение и повышение энергетической эффективности в сельском поселении Раздольинского муниципального образования</w:t>
      </w:r>
      <w:r>
        <w:rPr>
          <w:sz w:val="24"/>
          <w:szCs w:val="24"/>
        </w:rPr>
        <w:t xml:space="preserve">» </w:t>
      </w:r>
      <w:r w:rsidR="003C56C1" w:rsidRPr="00951C6E">
        <w:rPr>
          <w:sz w:val="24"/>
          <w:szCs w:val="24"/>
        </w:rPr>
        <w:t>на 2017</w:t>
      </w:r>
      <w:r w:rsidR="00772882" w:rsidRPr="00951C6E">
        <w:rPr>
          <w:sz w:val="24"/>
          <w:szCs w:val="24"/>
        </w:rPr>
        <w:t>-201</w:t>
      </w:r>
      <w:r w:rsidR="003C56C1" w:rsidRPr="00951C6E">
        <w:rPr>
          <w:sz w:val="24"/>
          <w:szCs w:val="24"/>
        </w:rPr>
        <w:t xml:space="preserve">9 </w:t>
      </w:r>
      <w:proofErr w:type="gramStart"/>
      <w:r w:rsidR="003C56C1" w:rsidRPr="00951C6E">
        <w:rPr>
          <w:sz w:val="24"/>
          <w:szCs w:val="24"/>
        </w:rPr>
        <w:t>годы</w:t>
      </w:r>
      <w:proofErr w:type="gramEnd"/>
      <w:r w:rsidR="00951C6E" w:rsidRPr="00951C6E">
        <w:rPr>
          <w:sz w:val="24"/>
          <w:szCs w:val="24"/>
        </w:rPr>
        <w:t xml:space="preserve"> </w:t>
      </w:r>
      <w:r w:rsidR="004C33BE">
        <w:rPr>
          <w:sz w:val="24"/>
          <w:szCs w:val="24"/>
        </w:rPr>
        <w:t>следующие изменений:</w:t>
      </w:r>
    </w:p>
    <w:p w:rsidR="004C33BE" w:rsidRDefault="00163960" w:rsidP="00163960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C33BE">
        <w:rPr>
          <w:sz w:val="24"/>
          <w:szCs w:val="24"/>
        </w:rPr>
        <w:t xml:space="preserve">В паспорте программы </w:t>
      </w:r>
      <w:r w:rsidR="004C33BE" w:rsidRPr="004C33BE">
        <w:rPr>
          <w:sz w:val="24"/>
          <w:szCs w:val="24"/>
        </w:rPr>
        <w:t>«Объемы и источники финансирования»</w:t>
      </w:r>
      <w:r w:rsidR="004C33BE">
        <w:rPr>
          <w:sz w:val="24"/>
          <w:szCs w:val="24"/>
        </w:rPr>
        <w:t xml:space="preserve"> изложить в новой редакции:</w:t>
      </w:r>
    </w:p>
    <w:p w:rsidR="00163960" w:rsidRPr="004C33BE" w:rsidRDefault="00163960" w:rsidP="00163960">
      <w:pPr>
        <w:pStyle w:val="ConsPlusNormal"/>
        <w:widowControl/>
        <w:tabs>
          <w:tab w:val="left" w:pos="0"/>
        </w:tabs>
        <w:ind w:left="709"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244"/>
      </w:tblGrid>
      <w:tr w:rsidR="004C33BE" w:rsidRPr="004B22D9" w:rsidTr="004C33BE">
        <w:tc>
          <w:tcPr>
            <w:tcW w:w="2220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44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>
              <w:rPr>
                <w:rFonts w:ascii="Courier New" w:hAnsi="Courier New" w:cs="Courier New"/>
                <w:sz w:val="22"/>
                <w:szCs w:val="22"/>
              </w:rPr>
              <w:t>я –243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>,0 тыс</w:t>
            </w:r>
            <w:proofErr w:type="gramStart"/>
            <w:r w:rsidRPr="004B22D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B22D9">
              <w:rPr>
                <w:rFonts w:ascii="Courier New" w:hAnsi="Courier New" w:cs="Courier New"/>
                <w:sz w:val="22"/>
                <w:szCs w:val="22"/>
              </w:rPr>
              <w:t>уб. в том числе :</w:t>
            </w:r>
          </w:p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–233,0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2018 год -5,0 тыс. руб.;</w:t>
            </w:r>
          </w:p>
          <w:p w:rsidR="004C33BE" w:rsidRPr="00163960" w:rsidRDefault="004C33BE" w:rsidP="00163960">
            <w:pPr>
              <w:pStyle w:val="af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- 5,0 тыс. руб.</w:t>
            </w:r>
          </w:p>
        </w:tc>
      </w:tr>
    </w:tbl>
    <w:p w:rsidR="00163960" w:rsidRDefault="00163960" w:rsidP="00163960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:rsidR="004C33BE" w:rsidRPr="002B5A7D" w:rsidRDefault="00163960" w:rsidP="001639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B5A7D">
        <w:rPr>
          <w:sz w:val="24"/>
          <w:szCs w:val="24"/>
        </w:rPr>
        <w:t>Приложение 1 изложить в новой редакции (прилагается).</w:t>
      </w:r>
    </w:p>
    <w:p w:rsidR="00951C6E" w:rsidRPr="00951C6E" w:rsidRDefault="00951C6E" w:rsidP="001639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1C6E">
        <w:rPr>
          <w:sz w:val="24"/>
          <w:szCs w:val="24"/>
        </w:rPr>
        <w:t>2. 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муниципального образования.</w:t>
      </w:r>
    </w:p>
    <w:p w:rsidR="003C56C1" w:rsidRPr="008B1144" w:rsidRDefault="003C56C1" w:rsidP="001639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82" w:rsidRPr="00951C6E" w:rsidRDefault="0047221A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Глава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lastRenderedPageBreak/>
        <w:t>Раздольинского</w:t>
      </w:r>
    </w:p>
    <w:p w:rsidR="00163960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муниципального образования</w:t>
      </w:r>
    </w:p>
    <w:p w:rsidR="00772882" w:rsidRPr="00951C6E" w:rsidRDefault="0047221A" w:rsidP="006F6AB0">
      <w:pPr>
        <w:tabs>
          <w:tab w:val="left" w:pos="5805"/>
        </w:tabs>
        <w:jc w:val="both"/>
        <w:rPr>
          <w:rFonts w:ascii="Arial" w:hAnsi="Arial" w:cs="Arial"/>
          <w:spacing w:val="-5"/>
        </w:rPr>
      </w:pPr>
      <w:r w:rsidRPr="00951C6E">
        <w:rPr>
          <w:rFonts w:ascii="Arial" w:hAnsi="Arial" w:cs="Arial"/>
        </w:rPr>
        <w:t>С.И. Добрынин.</w:t>
      </w:r>
    </w:p>
    <w:p w:rsidR="00772882" w:rsidRPr="00951C6E" w:rsidRDefault="00772882" w:rsidP="006F6AB0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D03C7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  <w:sectPr w:rsidR="002D03C7" w:rsidSect="00C55E7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2D03C7" w:rsidRPr="00163960" w:rsidRDefault="002D03C7" w:rsidP="002D03C7">
      <w:pPr>
        <w:jc w:val="right"/>
        <w:rPr>
          <w:rFonts w:ascii="Courier New" w:hAnsi="Courier New" w:cs="Courier New"/>
          <w:sz w:val="22"/>
          <w:szCs w:val="22"/>
        </w:rPr>
      </w:pPr>
      <w:r w:rsidRPr="00163960">
        <w:rPr>
          <w:rFonts w:ascii="Courier New" w:hAnsi="Courier New" w:cs="Courier New"/>
          <w:sz w:val="22"/>
          <w:szCs w:val="22"/>
        </w:rPr>
        <w:lastRenderedPageBreak/>
        <w:t>Приложение</w:t>
      </w:r>
      <w:proofErr w:type="gramStart"/>
      <w:r w:rsidRPr="00163960"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2D03C7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D03C7" w:rsidRPr="00163960" w:rsidRDefault="002D03C7" w:rsidP="002D03C7">
      <w:pPr>
        <w:jc w:val="center"/>
        <w:rPr>
          <w:rFonts w:ascii="Arial" w:hAnsi="Arial" w:cs="Arial"/>
          <w:b/>
          <w:sz w:val="30"/>
          <w:szCs w:val="30"/>
        </w:rPr>
      </w:pPr>
      <w:r w:rsidRPr="00163960">
        <w:rPr>
          <w:rFonts w:ascii="Arial" w:hAnsi="Arial" w:cs="Arial"/>
          <w:b/>
          <w:sz w:val="30"/>
          <w:szCs w:val="30"/>
        </w:rPr>
        <w:t>Мероприятия, объем и источники финансирования программы «Энергосбережение и повышение энергетическо</w:t>
      </w:r>
      <w:r w:rsidR="00163960">
        <w:rPr>
          <w:rFonts w:ascii="Arial" w:hAnsi="Arial" w:cs="Arial"/>
          <w:b/>
          <w:sz w:val="30"/>
          <w:szCs w:val="30"/>
        </w:rPr>
        <w:t xml:space="preserve">й эффективности на территории </w:t>
      </w:r>
      <w:r w:rsidRPr="00163960">
        <w:rPr>
          <w:rFonts w:ascii="Arial" w:hAnsi="Arial" w:cs="Arial"/>
          <w:b/>
          <w:sz w:val="30"/>
          <w:szCs w:val="30"/>
        </w:rPr>
        <w:t>сельс</w:t>
      </w:r>
      <w:r w:rsidR="00163960">
        <w:rPr>
          <w:rFonts w:ascii="Arial" w:hAnsi="Arial" w:cs="Arial"/>
          <w:b/>
          <w:sz w:val="30"/>
          <w:szCs w:val="30"/>
        </w:rPr>
        <w:t xml:space="preserve">кого поселения Раздольинского </w:t>
      </w:r>
      <w:r w:rsidRPr="00163960">
        <w:rPr>
          <w:rFonts w:ascii="Arial" w:hAnsi="Arial" w:cs="Arial"/>
          <w:b/>
          <w:sz w:val="30"/>
          <w:szCs w:val="30"/>
        </w:rPr>
        <w:t>муни</w:t>
      </w:r>
      <w:r w:rsidR="00163960">
        <w:rPr>
          <w:rFonts w:ascii="Arial" w:hAnsi="Arial" w:cs="Arial"/>
          <w:b/>
          <w:sz w:val="30"/>
          <w:szCs w:val="30"/>
        </w:rPr>
        <w:t xml:space="preserve">ципального образования </w:t>
      </w:r>
      <w:r w:rsidRPr="00163960">
        <w:rPr>
          <w:rFonts w:ascii="Arial" w:hAnsi="Arial" w:cs="Arial"/>
          <w:b/>
          <w:sz w:val="30"/>
          <w:szCs w:val="30"/>
        </w:rPr>
        <w:t>на 2017-2019.г.</w:t>
      </w:r>
      <w:proofErr w:type="gramStart"/>
      <w:r w:rsidRPr="00163960">
        <w:rPr>
          <w:rFonts w:ascii="Arial" w:hAnsi="Arial" w:cs="Arial"/>
          <w:b/>
          <w:sz w:val="30"/>
          <w:szCs w:val="30"/>
        </w:rPr>
        <w:t>г</w:t>
      </w:r>
      <w:proofErr w:type="gramEnd"/>
      <w:r w:rsidRPr="00163960">
        <w:rPr>
          <w:rFonts w:ascii="Arial" w:hAnsi="Arial" w:cs="Arial"/>
          <w:b/>
          <w:sz w:val="30"/>
          <w:szCs w:val="30"/>
        </w:rPr>
        <w:t>. »</w:t>
      </w:r>
    </w:p>
    <w:p w:rsidR="002D03C7" w:rsidRPr="00163960" w:rsidRDefault="002D03C7" w:rsidP="002D03C7">
      <w:pPr>
        <w:jc w:val="center"/>
        <w:rPr>
          <w:rFonts w:ascii="Arial" w:hAnsi="Arial" w:cs="Arial"/>
          <w:b/>
        </w:rPr>
      </w:pPr>
    </w:p>
    <w:p w:rsidR="002D03C7" w:rsidRPr="00F4636E" w:rsidRDefault="002D03C7" w:rsidP="002D03C7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>Мероприятия определяются исходя из</w:t>
      </w:r>
      <w:r w:rsidR="00163960">
        <w:rPr>
          <w:rFonts w:ascii="Arial" w:hAnsi="Arial" w:cs="Arial"/>
        </w:rPr>
        <w:t xml:space="preserve"> приказа Минэкономразвития РФ №</w:t>
      </w:r>
      <w:r w:rsidRPr="00F4636E">
        <w:rPr>
          <w:rFonts w:ascii="Arial" w:hAnsi="Arial" w:cs="Arial"/>
        </w:rPr>
        <w:t>61 от 17.02.2010 г.</w:t>
      </w:r>
    </w:p>
    <w:p w:rsidR="002D03C7" w:rsidRDefault="002D03C7" w:rsidP="002D03C7"/>
    <w:tbl>
      <w:tblPr>
        <w:tblW w:w="14670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527"/>
        <w:gridCol w:w="68"/>
        <w:gridCol w:w="74"/>
        <w:gridCol w:w="1308"/>
        <w:gridCol w:w="1416"/>
        <w:gridCol w:w="76"/>
        <w:gridCol w:w="1084"/>
        <w:gridCol w:w="10"/>
        <w:gridCol w:w="6"/>
        <w:gridCol w:w="22"/>
        <w:gridCol w:w="9"/>
        <w:gridCol w:w="6"/>
        <w:gridCol w:w="64"/>
        <w:gridCol w:w="1033"/>
        <w:gridCol w:w="28"/>
        <w:gridCol w:w="6"/>
        <w:gridCol w:w="9"/>
        <w:gridCol w:w="1097"/>
        <w:gridCol w:w="16"/>
        <w:gridCol w:w="6"/>
        <w:gridCol w:w="9"/>
        <w:gridCol w:w="6"/>
        <w:gridCol w:w="2219"/>
        <w:gridCol w:w="1984"/>
        <w:gridCol w:w="8"/>
        <w:gridCol w:w="28"/>
      </w:tblGrid>
      <w:tr w:rsidR="002D03C7" w:rsidRPr="00163960" w:rsidTr="00C55E76">
        <w:trPr>
          <w:cantSplit/>
          <w:trHeight w:val="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163960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  <w:r w:rsidR="002D03C7" w:rsidRPr="00163960">
              <w:rPr>
                <w:rFonts w:ascii="Courier New" w:hAnsi="Courier New" w:cs="Courier New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163960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Получаемый эффек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т(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 </w:t>
            </w:r>
            <w:r w:rsidR="002D03C7" w:rsidRPr="00163960">
              <w:rPr>
                <w:rFonts w:ascii="Courier New" w:hAnsi="Courier New" w:cs="Courier New"/>
                <w:b/>
                <w:sz w:val="22"/>
                <w:szCs w:val="22"/>
              </w:rPr>
              <w:t>тыс. руб.и единицах сэкономленной энергии – Гкал, м</w:t>
            </w:r>
            <w:r w:rsidR="002D03C7" w:rsidRPr="00163960">
              <w:rPr>
                <w:rFonts w:ascii="Courier New" w:hAnsi="Courier New" w:cs="Courier New"/>
                <w:b/>
                <w:sz w:val="22"/>
                <w:szCs w:val="22"/>
                <w:vertAlign w:val="superscript"/>
              </w:rPr>
              <w:t>3</w:t>
            </w:r>
            <w:r w:rsidR="002D03C7" w:rsidRPr="00163960">
              <w:rPr>
                <w:rFonts w:ascii="Courier New" w:hAnsi="Courier New" w:cs="Courier New"/>
                <w:b/>
                <w:sz w:val="22"/>
                <w:szCs w:val="22"/>
              </w:rPr>
              <w:t>, кВт·ч) в год, результат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Формула для расчета экономического эффекта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Планируемые затраты по годам (тыс. руб.)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Контроль исполнения</w:t>
            </w:r>
          </w:p>
        </w:tc>
      </w:tr>
      <w:tr w:rsidR="002D03C7" w:rsidRPr="00163960" w:rsidTr="00C55E76">
        <w:trPr>
          <w:cantSplit/>
          <w:trHeight w:val="6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163960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163960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163960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163960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2017 г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2018 г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2019 г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3C7" w:rsidRPr="00163960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03C7" w:rsidRPr="00163960" w:rsidRDefault="002D03C7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163960" w:rsidTr="00C55E7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8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2D03C7" w:rsidRPr="00163960" w:rsidTr="00C55E76">
        <w:trPr>
          <w:cantSplit/>
          <w:trHeight w:val="957"/>
        </w:trPr>
        <w:tc>
          <w:tcPr>
            <w:tcW w:w="126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pStyle w:val="6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Раздел 1. Энергосберегающие мероприятия в системе теплоснабжения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Тепловодотехсервис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», ООО «ЖКХ» </w:t>
            </w:r>
          </w:p>
        </w:tc>
      </w:tr>
      <w:tr w:rsidR="002D03C7" w:rsidRPr="00163960" w:rsidTr="00C55E76">
        <w:trPr>
          <w:cantSplit/>
        </w:trPr>
        <w:tc>
          <w:tcPr>
            <w:tcW w:w="126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spacing w:before="2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1.Организационно-технические мероприятия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left="-453" w:firstLine="3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163960" w:rsidP="00163960">
            <w:pPr>
              <w:widowControl w:val="0"/>
              <w:snapToGrid w:val="0"/>
              <w:spacing w:line="300" w:lineRule="auto"/>
              <w:ind w:right="1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2D03C7" w:rsidRPr="00163960">
              <w:rPr>
                <w:rFonts w:ascii="Courier New" w:hAnsi="Courier New" w:cs="Courier New"/>
                <w:sz w:val="22"/>
                <w:szCs w:val="22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2D03C7" w:rsidRPr="00163960" w:rsidRDefault="002D03C7" w:rsidP="00C55E76">
            <w:pPr>
              <w:snapToGri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163960">
            <w:pPr>
              <w:tabs>
                <w:tab w:val="left" w:pos="202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2D03C7" w:rsidRPr="00163960" w:rsidTr="00C55E76">
        <w:trPr>
          <w:cantSplit/>
          <w:trHeight w:val="7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1.1.Мероприятия по котельному оборудованию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16396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>1.1.1. Промывка внутритрубной системы котла (котловая вода).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Экономия угля в (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3960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1.1.2. Своевременное удаление шлака из системы шлакоудаления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</w:t>
            </w:r>
            <w:proofErr w:type="spellStart"/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spellEnd"/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63960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1.2 Энергосберегающие мероприятия в тепловых сетях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firstLine="46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163960" w:rsidTr="00C55E76">
        <w:trPr>
          <w:cantSplit/>
          <w:trHeight w:val="3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Удаление воздуха из трубопроводов тепловой сети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через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воздушники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тепловых потерь при передаче тепловой энергии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Увеличение срока службы оборудования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1.2.2. Ревизия запорной арматуры, подтяжка болтов в гран буксе сальниковых уплотнений запорной арматуры, сальниковых </w:t>
            </w: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компенсаторов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тепловых потерь при передаче тепловой энергии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>2. Проведение энергетического обследования котельных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рациональное использование денежных средств на кап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Включаем в программу энергосбережения предприятия, и включаем в тарифы на тепловую энергию и утверждаем в службе по тарифам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обл-ти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2D03C7" w:rsidRPr="00163960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5%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4. Улучшение тепловой изоляции стен, полов, чердаков.</w:t>
            </w:r>
          </w:p>
          <w:p w:rsidR="002D03C7" w:rsidRPr="00163960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Замена старых рам со 100% износом на стеклопакеты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двойным и с тройным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остекленением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10%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5. Замена кровли здания администрации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  <w:cantSplit/>
        </w:trPr>
        <w:tc>
          <w:tcPr>
            <w:tcW w:w="14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pStyle w:val="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  <w:trHeight w:val="7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5. Тепловая изоляция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при передаче тепловой энергии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  <w:trHeight w:val="7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5.1. Тепловая изоляция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трубопроводовтепловых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сетей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при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утечек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>) передаче тепловой энергии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6. Замена электрооборудования на менее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энергоемкое</w:t>
            </w:r>
            <w:proofErr w:type="gramEnd"/>
          </w:p>
          <w:p w:rsidR="002D03C7" w:rsidRPr="00163960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собственные нужды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7.Организация правильной эксплуатации системы водоснабжения: 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водоснабжение</w:t>
            </w: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7.1 Устранение повреждений на водоводах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утечек холодной воды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воды в год в Гкал*тариф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снижение количества часов работы </w:t>
            </w: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>насоса* мощность насоса в кВт*тариф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7.2.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Замена насосного оборудования на менее энергоемкое (при равных технических характеристикам с меньшим расходом э/энергии</w:t>
            </w:r>
            <w:proofErr w:type="gramEnd"/>
          </w:p>
          <w:p w:rsidR="002D03C7" w:rsidRPr="00163960" w:rsidRDefault="002D03C7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на водозаборе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расхода э/энергии при транспортировке воды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уличное освещение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right="-30" w:hanging="28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электрической  энергии</w:t>
            </w: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8.1. Ремонт светодиодных светильников для освещения улиц и дорог местного значения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Администрацйия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8.2.Капитальный ремонт линии электропередач  ВЛ-0,4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квп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>. Октябрьский - Манинск (замена проводов и опор)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электроэнергии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при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передачи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Администрацйия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8.3. Замена приборов учета </w:t>
            </w: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электроэнергии населения класс точности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9. Замена оборудования на менее </w:t>
            </w:r>
            <w:proofErr w:type="gramStart"/>
            <w:r w:rsidRPr="00163960">
              <w:rPr>
                <w:rFonts w:ascii="Courier New" w:hAnsi="Courier New" w:cs="Courier New"/>
                <w:sz w:val="22"/>
                <w:szCs w:val="22"/>
              </w:rPr>
              <w:t>энергоемкое</w:t>
            </w:r>
            <w:proofErr w:type="gram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(ДЭУ -75)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14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16396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установленном </w:t>
            </w:r>
            <w:hyperlink r:id="rId8" w:history="1">
              <w:r w:rsidRPr="00163960">
                <w:rPr>
                  <w:rFonts w:ascii="Courier New" w:hAnsi="Courier New" w:cs="Courier New"/>
                  <w:bCs/>
                  <w:color w:val="000000"/>
                  <w:sz w:val="22"/>
                  <w:szCs w:val="22"/>
                </w:rPr>
                <w:t>порядке</w:t>
              </w:r>
            </w:hyperlink>
            <w:r w:rsidRPr="0016396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таких</w:t>
            </w:r>
            <w:r w:rsidRPr="00163960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2D03C7" w:rsidRPr="00163960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Привлечение внебюджетных средств на  содержание выявленных объектов.</w:t>
            </w:r>
          </w:p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мере выявления объектов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ind w:right="-30" w:hanging="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Экономический эффект будет выявлен при выявлении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безхозяйных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объектов</w:t>
            </w:r>
          </w:p>
        </w:tc>
      </w:tr>
      <w:tr w:rsidR="002D03C7" w:rsidRPr="00163960" w:rsidTr="00C55E76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63960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организации управления бесхозяйными объектами недвижимого </w:t>
            </w:r>
            <w:r w:rsidRPr="0016396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  <w:proofErr w:type="gramEnd"/>
          </w:p>
          <w:p w:rsidR="002D03C7" w:rsidRPr="00163960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163960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163960">
              <w:rPr>
                <w:rFonts w:ascii="Courier New" w:hAnsi="Courier New" w:cs="Courier New"/>
                <w:sz w:val="22"/>
                <w:szCs w:val="22"/>
              </w:rPr>
              <w:t xml:space="preserve"> договоров </w:t>
            </w: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>(контрактов) и об особенностях их заключения;</w:t>
            </w:r>
          </w:p>
          <w:p w:rsidR="002D03C7" w:rsidRPr="00163960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2D03C7" w:rsidRPr="00163960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76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D03C7" w:rsidRPr="00163960" w:rsidTr="00C55E76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163960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3960">
              <w:rPr>
                <w:rFonts w:ascii="Courier New" w:hAnsi="Courier New" w:cs="Courier New"/>
                <w:b/>
                <w:sz w:val="22"/>
                <w:szCs w:val="22"/>
              </w:rPr>
              <w:t>243,0</w:t>
            </w:r>
          </w:p>
        </w:tc>
      </w:tr>
    </w:tbl>
    <w:p w:rsidR="002D03C7" w:rsidRDefault="002D03C7" w:rsidP="00163960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2D03C7" w:rsidSect="002D03C7">
          <w:pgSz w:w="16838" w:h="11906" w:orient="landscape" w:code="9"/>
          <w:pgMar w:top="851" w:right="709" w:bottom="425" w:left="1134" w:header="720" w:footer="720" w:gutter="0"/>
          <w:cols w:space="720"/>
          <w:docGrid w:linePitch="326"/>
        </w:sectPr>
      </w:pPr>
      <w:bookmarkStart w:id="0" w:name="_GoBack"/>
      <w:bookmarkEnd w:id="0"/>
    </w:p>
    <w:p w:rsidR="00772882" w:rsidRPr="00F4636E" w:rsidRDefault="00772882" w:rsidP="00163960">
      <w:pPr>
        <w:pStyle w:val="ConsPlusNormal"/>
        <w:widowControl/>
        <w:ind w:firstLine="0"/>
        <w:rPr>
          <w:rFonts w:ascii="Courier New" w:hAnsi="Courier New" w:cs="Courier New"/>
          <w:sz w:val="22"/>
          <w:szCs w:val="22"/>
        </w:rPr>
      </w:pPr>
    </w:p>
    <w:sectPr w:rsidR="00772882" w:rsidRPr="00F4636E" w:rsidSect="00103C85">
      <w:headerReference w:type="even" r:id="rId9"/>
      <w:headerReference w:type="default" r:id="rId10"/>
      <w:headerReference w:type="first" r:id="rId11"/>
      <w:pgSz w:w="16838" w:h="11906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24" w:rsidRDefault="00923524" w:rsidP="00480782">
      <w:r>
        <w:separator/>
      </w:r>
    </w:p>
  </w:endnote>
  <w:endnote w:type="continuationSeparator" w:id="0">
    <w:p w:rsidR="00923524" w:rsidRDefault="00923524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24" w:rsidRDefault="00923524" w:rsidP="00480782">
      <w:r>
        <w:separator/>
      </w:r>
    </w:p>
  </w:footnote>
  <w:footnote w:type="continuationSeparator" w:id="0">
    <w:p w:rsidR="00923524" w:rsidRDefault="00923524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76" w:rsidRDefault="00E36682">
    <w:pPr>
      <w:framePr w:wrap="around" w:vAnchor="text" w:hAnchor="margin" w:xAlign="center" w:y="1"/>
    </w:pPr>
    <w:r>
      <w:fldChar w:fldCharType="begin"/>
    </w:r>
    <w:r w:rsidR="00C55E76">
      <w:instrText xml:space="preserve">PAGE  </w:instrText>
    </w:r>
    <w:r>
      <w:fldChar w:fldCharType="end"/>
    </w:r>
  </w:p>
  <w:p w:rsidR="00C55E76" w:rsidRDefault="00C55E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76" w:rsidRDefault="00163960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76" w:rsidRDefault="00C55E7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3ABE40A8"/>
    <w:multiLevelType w:val="hybridMultilevel"/>
    <w:tmpl w:val="38C2F114"/>
    <w:lvl w:ilvl="0" w:tplc="C116E100">
      <w:start w:val="2019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77790"/>
    <w:rsid w:val="000B77C4"/>
    <w:rsid w:val="000C5A2E"/>
    <w:rsid w:val="000C701E"/>
    <w:rsid w:val="000E57BE"/>
    <w:rsid w:val="000F0DBA"/>
    <w:rsid w:val="000F30D3"/>
    <w:rsid w:val="000F4A38"/>
    <w:rsid w:val="00103C85"/>
    <w:rsid w:val="00105BA0"/>
    <w:rsid w:val="00151156"/>
    <w:rsid w:val="00163960"/>
    <w:rsid w:val="001652C7"/>
    <w:rsid w:val="00166E67"/>
    <w:rsid w:val="00177249"/>
    <w:rsid w:val="00177CBC"/>
    <w:rsid w:val="001849A7"/>
    <w:rsid w:val="00184E0F"/>
    <w:rsid w:val="001855DE"/>
    <w:rsid w:val="001B1AB1"/>
    <w:rsid w:val="001E1005"/>
    <w:rsid w:val="001E61A2"/>
    <w:rsid w:val="00211321"/>
    <w:rsid w:val="00232BFC"/>
    <w:rsid w:val="00236169"/>
    <w:rsid w:val="002456C2"/>
    <w:rsid w:val="00262430"/>
    <w:rsid w:val="002721CC"/>
    <w:rsid w:val="00273168"/>
    <w:rsid w:val="00297097"/>
    <w:rsid w:val="002B5A7D"/>
    <w:rsid w:val="002C0979"/>
    <w:rsid w:val="002D03C7"/>
    <w:rsid w:val="002D1990"/>
    <w:rsid w:val="002D46D5"/>
    <w:rsid w:val="002F1D0E"/>
    <w:rsid w:val="00300B75"/>
    <w:rsid w:val="00302572"/>
    <w:rsid w:val="0030776C"/>
    <w:rsid w:val="00310D47"/>
    <w:rsid w:val="00312BAE"/>
    <w:rsid w:val="00315399"/>
    <w:rsid w:val="00325E11"/>
    <w:rsid w:val="00341978"/>
    <w:rsid w:val="0037318A"/>
    <w:rsid w:val="00393ACF"/>
    <w:rsid w:val="00395562"/>
    <w:rsid w:val="003C56C1"/>
    <w:rsid w:val="003E2EE2"/>
    <w:rsid w:val="003F3380"/>
    <w:rsid w:val="003F731F"/>
    <w:rsid w:val="004028C4"/>
    <w:rsid w:val="0042552C"/>
    <w:rsid w:val="004350BF"/>
    <w:rsid w:val="0045551F"/>
    <w:rsid w:val="00457B2A"/>
    <w:rsid w:val="004619FC"/>
    <w:rsid w:val="0047221A"/>
    <w:rsid w:val="00480782"/>
    <w:rsid w:val="00480A6E"/>
    <w:rsid w:val="004952D4"/>
    <w:rsid w:val="00495B49"/>
    <w:rsid w:val="004A43E4"/>
    <w:rsid w:val="004B22D9"/>
    <w:rsid w:val="004C33BE"/>
    <w:rsid w:val="004C4FBD"/>
    <w:rsid w:val="004D5D33"/>
    <w:rsid w:val="0050644D"/>
    <w:rsid w:val="005143B8"/>
    <w:rsid w:val="00527DC9"/>
    <w:rsid w:val="005414F7"/>
    <w:rsid w:val="00547EDB"/>
    <w:rsid w:val="005626AB"/>
    <w:rsid w:val="0058060C"/>
    <w:rsid w:val="00590CA3"/>
    <w:rsid w:val="00597F19"/>
    <w:rsid w:val="005A51DC"/>
    <w:rsid w:val="005B0B0C"/>
    <w:rsid w:val="005C4050"/>
    <w:rsid w:val="005D1A23"/>
    <w:rsid w:val="005D75B4"/>
    <w:rsid w:val="005F12CC"/>
    <w:rsid w:val="006048E3"/>
    <w:rsid w:val="00621D78"/>
    <w:rsid w:val="00637EC4"/>
    <w:rsid w:val="006448F9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6932"/>
    <w:rsid w:val="006F6AB0"/>
    <w:rsid w:val="007141E7"/>
    <w:rsid w:val="007162C6"/>
    <w:rsid w:val="00723F59"/>
    <w:rsid w:val="0072425B"/>
    <w:rsid w:val="00735FE7"/>
    <w:rsid w:val="007512A1"/>
    <w:rsid w:val="00765BA2"/>
    <w:rsid w:val="0076762C"/>
    <w:rsid w:val="00772882"/>
    <w:rsid w:val="00783CC7"/>
    <w:rsid w:val="00791E5D"/>
    <w:rsid w:val="007A6283"/>
    <w:rsid w:val="007B56D7"/>
    <w:rsid w:val="007F1B4A"/>
    <w:rsid w:val="00801FA6"/>
    <w:rsid w:val="00802E5A"/>
    <w:rsid w:val="008144B5"/>
    <w:rsid w:val="0081564A"/>
    <w:rsid w:val="008354CB"/>
    <w:rsid w:val="008460CA"/>
    <w:rsid w:val="008533AD"/>
    <w:rsid w:val="00893BB7"/>
    <w:rsid w:val="00897A4E"/>
    <w:rsid w:val="008A56E1"/>
    <w:rsid w:val="008B4C7E"/>
    <w:rsid w:val="008D1B9A"/>
    <w:rsid w:val="008D45F8"/>
    <w:rsid w:val="008F105E"/>
    <w:rsid w:val="009113B7"/>
    <w:rsid w:val="0091338E"/>
    <w:rsid w:val="009202B2"/>
    <w:rsid w:val="00923524"/>
    <w:rsid w:val="00943891"/>
    <w:rsid w:val="00951C6E"/>
    <w:rsid w:val="009702EF"/>
    <w:rsid w:val="00982139"/>
    <w:rsid w:val="009A0871"/>
    <w:rsid w:val="009A0B1E"/>
    <w:rsid w:val="009A47DB"/>
    <w:rsid w:val="009B78AD"/>
    <w:rsid w:val="009C61BB"/>
    <w:rsid w:val="009D797E"/>
    <w:rsid w:val="009E3DB3"/>
    <w:rsid w:val="009F13BB"/>
    <w:rsid w:val="00A125B0"/>
    <w:rsid w:val="00A21C43"/>
    <w:rsid w:val="00A25E51"/>
    <w:rsid w:val="00A27181"/>
    <w:rsid w:val="00A44A5F"/>
    <w:rsid w:val="00A53E06"/>
    <w:rsid w:val="00A67ECA"/>
    <w:rsid w:val="00A751E8"/>
    <w:rsid w:val="00A84377"/>
    <w:rsid w:val="00AF0895"/>
    <w:rsid w:val="00B054C9"/>
    <w:rsid w:val="00B21C0D"/>
    <w:rsid w:val="00B23CBD"/>
    <w:rsid w:val="00B326D0"/>
    <w:rsid w:val="00B41F2C"/>
    <w:rsid w:val="00B45256"/>
    <w:rsid w:val="00B51F04"/>
    <w:rsid w:val="00B619A4"/>
    <w:rsid w:val="00B66D06"/>
    <w:rsid w:val="00BA67A4"/>
    <w:rsid w:val="00BC007D"/>
    <w:rsid w:val="00BD4318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45AF3"/>
    <w:rsid w:val="00D542BA"/>
    <w:rsid w:val="00D707F1"/>
    <w:rsid w:val="00D72B8D"/>
    <w:rsid w:val="00D73E7E"/>
    <w:rsid w:val="00D74663"/>
    <w:rsid w:val="00D77761"/>
    <w:rsid w:val="00D830B9"/>
    <w:rsid w:val="00D87C88"/>
    <w:rsid w:val="00D91C7A"/>
    <w:rsid w:val="00DB2670"/>
    <w:rsid w:val="00DD7F7B"/>
    <w:rsid w:val="00DE0E1E"/>
    <w:rsid w:val="00DE37E0"/>
    <w:rsid w:val="00DF37B0"/>
    <w:rsid w:val="00DF534B"/>
    <w:rsid w:val="00E24177"/>
    <w:rsid w:val="00E2797B"/>
    <w:rsid w:val="00E351E8"/>
    <w:rsid w:val="00E36682"/>
    <w:rsid w:val="00E43927"/>
    <w:rsid w:val="00E6060E"/>
    <w:rsid w:val="00E70B40"/>
    <w:rsid w:val="00EA1CF3"/>
    <w:rsid w:val="00EB38D6"/>
    <w:rsid w:val="00EC0A74"/>
    <w:rsid w:val="00EC4CDA"/>
    <w:rsid w:val="00ED308E"/>
    <w:rsid w:val="00ED6582"/>
    <w:rsid w:val="00EF0E2D"/>
    <w:rsid w:val="00EF64C7"/>
    <w:rsid w:val="00EF6626"/>
    <w:rsid w:val="00F01205"/>
    <w:rsid w:val="00F114CF"/>
    <w:rsid w:val="00F22956"/>
    <w:rsid w:val="00F22DD0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C259E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163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16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Razdolie</cp:lastModifiedBy>
  <cp:revision>2</cp:revision>
  <cp:lastPrinted>2017-03-06T08:04:00Z</cp:lastPrinted>
  <dcterms:created xsi:type="dcterms:W3CDTF">2017-03-11T15:59:00Z</dcterms:created>
  <dcterms:modified xsi:type="dcterms:W3CDTF">2017-03-11T15:59:00Z</dcterms:modified>
</cp:coreProperties>
</file>