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F" w:rsidRDefault="00B02F2F" w:rsidP="00B02F2F">
      <w:pPr>
        <w:shd w:val="clear" w:color="auto" w:fill="FFFFFF"/>
        <w:jc w:val="center"/>
        <w:rPr>
          <w:spacing w:val="4"/>
          <w:w w:val="105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B02F2F" w:rsidRDefault="00B02F2F" w:rsidP="00B02F2F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02F2F" w:rsidRDefault="00B02F2F" w:rsidP="00B02F2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Усольское районное муниципальное образование</w:t>
      </w:r>
    </w:p>
    <w:p w:rsidR="00B02F2F" w:rsidRDefault="00B02F2F" w:rsidP="00B02F2F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2F2F" w:rsidRDefault="00B02F2F" w:rsidP="00B02F2F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02F2F" w:rsidRDefault="00B02F2F" w:rsidP="00B02F2F">
      <w:pPr>
        <w:shd w:val="clear" w:color="auto" w:fill="FFFFFF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Раздольинского муниципального образования </w:t>
      </w:r>
    </w:p>
    <w:p w:rsidR="00B02F2F" w:rsidRDefault="00B02F2F" w:rsidP="00B02F2F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</w:p>
    <w:p w:rsidR="00B02F2F" w:rsidRDefault="00B02F2F" w:rsidP="00B02F2F">
      <w:pPr>
        <w:shd w:val="clear" w:color="auto" w:fill="FFFFFF"/>
        <w:spacing w:line="280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 </w:t>
      </w:r>
    </w:p>
    <w:p w:rsidR="00B02F2F" w:rsidRDefault="00B02F2F" w:rsidP="00B02F2F">
      <w:pPr>
        <w:shd w:val="clear" w:color="auto" w:fill="FFFFFF"/>
        <w:ind w:left="-48"/>
        <w:rPr>
          <w:b/>
          <w:spacing w:val="4"/>
          <w:w w:val="105"/>
          <w:sz w:val="28"/>
          <w:szCs w:val="28"/>
        </w:rPr>
      </w:pPr>
    </w:p>
    <w:p w:rsidR="00B02F2F" w:rsidRDefault="00B02F2F" w:rsidP="00B02F2F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от  16 февраля 2015г.                                                                   </w:t>
      </w:r>
      <w:r w:rsidR="008F5680">
        <w:rPr>
          <w:spacing w:val="4"/>
          <w:w w:val="105"/>
          <w:sz w:val="28"/>
          <w:szCs w:val="28"/>
        </w:rPr>
        <w:t xml:space="preserve">   </w:t>
      </w:r>
      <w:r>
        <w:rPr>
          <w:spacing w:val="4"/>
          <w:w w:val="105"/>
          <w:sz w:val="28"/>
          <w:szCs w:val="28"/>
        </w:rPr>
        <w:t xml:space="preserve">№ </w:t>
      </w:r>
      <w:r w:rsidR="008F5680">
        <w:rPr>
          <w:spacing w:val="4"/>
          <w:w w:val="105"/>
          <w:sz w:val="28"/>
          <w:szCs w:val="28"/>
        </w:rPr>
        <w:t>12</w:t>
      </w:r>
      <w:r>
        <w:rPr>
          <w:spacing w:val="4"/>
          <w:w w:val="105"/>
          <w:sz w:val="28"/>
          <w:szCs w:val="28"/>
        </w:rPr>
        <w:t xml:space="preserve">                               </w:t>
      </w:r>
    </w:p>
    <w:p w:rsidR="00B02F2F" w:rsidRDefault="00B02F2F" w:rsidP="00B02F2F">
      <w:pPr>
        <w:shd w:val="clear" w:color="auto" w:fill="FFFFFF"/>
        <w:ind w:left="3828" w:hanging="3828"/>
        <w:rPr>
          <w:spacing w:val="4"/>
          <w:w w:val="105"/>
          <w:sz w:val="28"/>
          <w:szCs w:val="28"/>
        </w:rPr>
      </w:pPr>
      <w:r>
        <w:rPr>
          <w:spacing w:val="4"/>
          <w:w w:val="105"/>
          <w:sz w:val="28"/>
          <w:szCs w:val="28"/>
        </w:rPr>
        <w:t xml:space="preserve">                                                     п. Раздолье.</w:t>
      </w:r>
    </w:p>
    <w:p w:rsidR="00B02F2F" w:rsidRDefault="00B02F2F" w:rsidP="00B02F2F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B02F2F" w:rsidRDefault="00B02F2F" w:rsidP="00B02F2F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сельского поселения Раздольинского муниципального образования </w:t>
      </w:r>
    </w:p>
    <w:p w:rsidR="00B02F2F" w:rsidRDefault="00B02F2F" w:rsidP="00B02F2F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от 1 ноября 2013 года № 89 </w:t>
      </w:r>
      <w:r>
        <w:rPr>
          <w:b/>
          <w:sz w:val="28"/>
          <w:szCs w:val="28"/>
        </w:rPr>
        <w:t>«</w:t>
      </w:r>
      <w:r>
        <w:rPr>
          <w:b/>
          <w:sz w:val="28"/>
        </w:rPr>
        <w:t>Благоустройство территории сельского поселения Раздольинского муниципального образования</w:t>
      </w:r>
    </w:p>
    <w:p w:rsidR="00B02F2F" w:rsidRDefault="00B02F2F" w:rsidP="00B02F2F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  <w:r>
        <w:rPr>
          <w:b/>
          <w:sz w:val="28"/>
        </w:rPr>
        <w:t xml:space="preserve"> на 2014-2016 годы»</w:t>
      </w:r>
    </w:p>
    <w:p w:rsidR="00B02F2F" w:rsidRDefault="00B02F2F" w:rsidP="00B02F2F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center"/>
        <w:rPr>
          <w:b/>
          <w:sz w:val="28"/>
        </w:rPr>
      </w:pPr>
    </w:p>
    <w:p w:rsidR="00B02F2F" w:rsidRDefault="00B02F2F" w:rsidP="00B02F2F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r>
        <w:rPr>
          <w:sz w:val="28"/>
        </w:rPr>
        <w:tab/>
        <w:t xml:space="preserve">Руководствуясь Федеральным законом N 131-ФЗ "Об общих принципах организации местного самоуправления в Российской Федерации", руководствуясь ст. ст.6, 45,  Устава сельского поселения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B02F2F" w:rsidRDefault="00B02F2F" w:rsidP="00B02F2F">
      <w:pPr>
        <w:shd w:val="clear" w:color="auto" w:fill="FFFFFF"/>
        <w:tabs>
          <w:tab w:val="left" w:pos="0"/>
        </w:tabs>
        <w:ind w:right="1"/>
        <w:jc w:val="both"/>
        <w:rPr>
          <w:sz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                                                                                                                                                                           </w:t>
      </w:r>
    </w:p>
    <w:p w:rsidR="00B02F2F" w:rsidRDefault="00B02F2F" w:rsidP="00B02F2F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в муниципальную программу «Благоустройство территории сельского поселения Раздольинского муниципального образования на 2014-2016 годы», утвержденную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главы сельского поселения Раздольинского муниципального образования от 1 ноября 2013 года № 89, следующие изменения:</w:t>
      </w:r>
    </w:p>
    <w:p w:rsidR="00B02F2F" w:rsidRDefault="00B02F2F" w:rsidP="00B02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а) паспорт программы </w:t>
      </w:r>
      <w:r>
        <w:rPr>
          <w:rFonts w:ascii="Times New Roman" w:hAnsi="Times New Roman" w:cs="Times New Roman"/>
          <w:sz w:val="28"/>
          <w:szCs w:val="28"/>
        </w:rPr>
        <w:t>«Благоустройство населённых пунктов на период 2014 – 2017 годы» изложить в следующей редакции:</w:t>
      </w: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295"/>
      </w:tblGrid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Наименование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Программа «Благоустройство населённых пунктов на период 2014 - 2017 годы» (далее в тексте - Программа)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 xml:space="preserve">Ответственный исполнитель программы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Администрация  сельского поселения Раздольинского муниципального образования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Соисполнители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отсутствует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Участники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отсутствует</w:t>
            </w:r>
          </w:p>
        </w:tc>
      </w:tr>
      <w:tr w:rsidR="00B02F2F" w:rsidTr="00B02F2F">
        <w:trPr>
          <w:trHeight w:val="616"/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Цель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1. Создание комфортных условий для деятельности и отдыха жителей поселения.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Задачи 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 xml:space="preserve">1. Установление единого порядка содержания территорий;                                                                               2.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                                                                </w:t>
            </w:r>
            <w:r>
              <w:lastRenderedPageBreak/>
              <w:t>3.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lastRenderedPageBreak/>
              <w:t>Сроки реализации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- 2014 - 2017годы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Целевые показатели муниципальной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 xml:space="preserve">Целевые показатели программы приведены в таблице                   № 1.                        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Подпрограммы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Для реализации программы выделения подпрограмм не требуется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</w:pPr>
            <w:r>
              <w:t>Ресурсное обеспечение программы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  <w:spacing w:before="0" w:beforeAutospacing="0" w:after="0" w:afterAutospacing="0"/>
            </w:pPr>
            <w:r>
              <w:t xml:space="preserve">общий  объем  финансирования  на  реализацию  Программы составляет </w:t>
            </w:r>
            <w:r>
              <w:rPr>
                <w:b/>
                <w:u w:val="single"/>
              </w:rPr>
              <w:t>202,2</w:t>
            </w:r>
            <w:r>
              <w:t xml:space="preserve"> тысяч рублей </w:t>
            </w:r>
          </w:p>
          <w:p w:rsidR="00B02F2F" w:rsidRDefault="00B02F2F">
            <w:pPr>
              <w:pStyle w:val="a3"/>
              <w:spacing w:before="0" w:beforeAutospacing="0" w:after="0" w:afterAutospacing="0"/>
            </w:pPr>
            <w:r>
              <w:t>в том числе по годам:</w:t>
            </w:r>
          </w:p>
          <w:p w:rsidR="00B02F2F" w:rsidRDefault="00B02F2F">
            <w:pPr>
              <w:pStyle w:val="a3"/>
              <w:spacing w:before="0" w:beforeAutospacing="0" w:after="0" w:afterAutospacing="0"/>
            </w:pPr>
            <w:r>
              <w:t>2014 г.- 18,2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02F2F" w:rsidRDefault="00B02F2F">
            <w:pPr>
              <w:pStyle w:val="a3"/>
              <w:spacing w:before="0" w:beforeAutospacing="0" w:after="0" w:afterAutospacing="0"/>
            </w:pPr>
            <w:r>
              <w:t>2015 г.- 66,0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02F2F" w:rsidRDefault="00B02F2F">
            <w:pPr>
              <w:pStyle w:val="a3"/>
              <w:spacing w:before="0" w:beforeAutospacing="0" w:after="0" w:afterAutospacing="0"/>
            </w:pPr>
            <w:r>
              <w:t>2016 г.- 60,0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  <w:p w:rsidR="00B02F2F" w:rsidRDefault="00B02F2F">
            <w:pPr>
              <w:pStyle w:val="a3"/>
              <w:spacing w:before="0" w:beforeAutospacing="0" w:after="0" w:afterAutospacing="0"/>
            </w:pPr>
            <w:r>
              <w:t>2017 г.- 58,0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B02F2F" w:rsidTr="00B02F2F">
        <w:trPr>
          <w:tblCellSpacing w:w="0" w:type="dxa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Pr="00A34853" w:rsidRDefault="00B02F2F">
            <w:pPr>
              <w:rPr>
                <w:sz w:val="24"/>
                <w:szCs w:val="24"/>
              </w:rPr>
            </w:pPr>
            <w:r>
              <w:t> </w:t>
            </w:r>
            <w:r w:rsidRPr="00A34853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B02F2F" w:rsidRDefault="00B02F2F">
            <w:pPr>
              <w:pStyle w:val="a3"/>
            </w:pP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  <w:spacing w:before="0" w:beforeAutospacing="0" w:after="0" w:afterAutospacing="0"/>
            </w:pPr>
            <w:r>
              <w:t> - в результате реализации программы благоустроить территории мест массового пребывания населения,  построить детскую площадку, ликвидировать несанкционированные свалки, прочие мероприятия.</w:t>
            </w:r>
          </w:p>
        </w:tc>
      </w:tr>
    </w:tbl>
    <w:p w:rsidR="00B02F2F" w:rsidRDefault="00B02F2F" w:rsidP="00B02F2F">
      <w:pPr>
        <w:pStyle w:val="ConsPlusNormal"/>
        <w:ind w:firstLine="0"/>
        <w:jc w:val="both"/>
        <w:rPr>
          <w:rFonts w:ascii="Times New Roman" w:hAnsi="Times New Roman" w:cs="Times New Roman"/>
          <w:sz w:val="28"/>
        </w:rPr>
      </w:pPr>
    </w:p>
    <w:p w:rsidR="00B02F2F" w:rsidRDefault="00B02F2F" w:rsidP="00B02F2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б) в разделе 4. </w:t>
      </w:r>
      <w:r>
        <w:rPr>
          <w:rFonts w:ascii="Times New Roman" w:hAnsi="Times New Roman" w:cs="Times New Roman"/>
          <w:sz w:val="28"/>
          <w:szCs w:val="28"/>
        </w:rPr>
        <w:t>«Прогноз сводных показателей муниципальных заданий на оказание муниципальных услуг (выполнение работ) муниципальными учреждениями Раздольинского муниципального образования» изложить в следующей редакции:  Сведения о составе и значениях показателей муниципальной программы «Благоустройство территории сельского поселения Раздольинского муниципального образования на 2014-2017 годы»</w:t>
      </w:r>
    </w:p>
    <w:p w:rsidR="00B02F2F" w:rsidRDefault="00B02F2F" w:rsidP="00B02F2F">
      <w:pPr>
        <w:rPr>
          <w:color w:val="000000"/>
          <w:sz w:val="24"/>
          <w:szCs w:val="24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Таблица 1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947"/>
        <w:gridCol w:w="200"/>
        <w:gridCol w:w="415"/>
        <w:gridCol w:w="1110"/>
        <w:gridCol w:w="986"/>
        <w:gridCol w:w="1057"/>
        <w:gridCol w:w="1219"/>
        <w:gridCol w:w="766"/>
        <w:gridCol w:w="436"/>
        <w:gridCol w:w="981"/>
      </w:tblGrid>
      <w:tr w:rsidR="00B02F2F" w:rsidTr="00B02F2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B02F2F" w:rsidTr="00B02F2F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текущий год (оценка)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год действия программы</w:t>
            </w:r>
          </w:p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Второй год действия программы 2016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Третий год действия программы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Год завершения программы </w:t>
            </w:r>
          </w:p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t>«Благоустройство населённых пунктов на период 2014 - 2017 годы»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Транспортные услуги: содержание дорог в весенний, летний и осенний период, в том числе иных транспортных инженерных сооружений, обочин,  автобусных остановок</w:t>
            </w:r>
          </w:p>
          <w:p w:rsidR="00A34853" w:rsidRPr="00A34853" w:rsidRDefault="00A34853">
            <w:pPr>
              <w:rPr>
                <w:sz w:val="22"/>
                <w:szCs w:val="22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Приобретение и монтаж автобусных остановок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8F5680" w:rsidRDefault="00B02F2F">
            <w:pPr>
              <w:jc w:val="center"/>
              <w:rPr>
                <w:color w:val="000000"/>
              </w:rPr>
            </w:pPr>
            <w:r w:rsidRPr="008F5680">
              <w:rPr>
                <w:color w:val="000000"/>
              </w:rPr>
              <w:t>1</w:t>
            </w:r>
          </w:p>
          <w:p w:rsidR="00B02F2F" w:rsidRPr="008F5680" w:rsidRDefault="00B02F2F">
            <w:pPr>
              <w:jc w:val="center"/>
              <w:rPr>
                <w:color w:val="000000"/>
              </w:rPr>
            </w:pPr>
            <w:r w:rsidRPr="008F5680">
              <w:rPr>
                <w:color w:val="000000"/>
              </w:rPr>
              <w:t>д</w:t>
            </w:r>
            <w:proofErr w:type="gramStart"/>
            <w:r w:rsidRPr="008F5680">
              <w:rPr>
                <w:color w:val="000000"/>
              </w:rPr>
              <w:t>.Б</w:t>
            </w:r>
            <w:proofErr w:type="gramEnd"/>
            <w:r w:rsidRPr="008F5680">
              <w:rPr>
                <w:color w:val="000000"/>
              </w:rPr>
              <w:t>орисова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Pr="008F5680" w:rsidRDefault="00B02F2F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Pr="008F5680" w:rsidRDefault="00B02F2F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8F5680" w:rsidRDefault="00B02F2F">
            <w:pPr>
              <w:jc w:val="center"/>
              <w:rPr>
                <w:color w:val="000000"/>
              </w:rPr>
            </w:pPr>
            <w:r w:rsidRPr="008F5680">
              <w:rPr>
                <w:color w:val="000000"/>
              </w:rPr>
              <w:t>1</w:t>
            </w:r>
          </w:p>
          <w:p w:rsidR="00B02F2F" w:rsidRPr="008F5680" w:rsidRDefault="00B02F2F">
            <w:pPr>
              <w:jc w:val="center"/>
              <w:rPr>
                <w:color w:val="000000"/>
              </w:rPr>
            </w:pPr>
            <w:proofErr w:type="spellStart"/>
            <w:r w:rsidRPr="008F5680">
              <w:rPr>
                <w:color w:val="000000"/>
              </w:rPr>
              <w:t>п</w:t>
            </w:r>
            <w:proofErr w:type="gramStart"/>
            <w:r w:rsidRPr="008F5680">
              <w:rPr>
                <w:color w:val="000000"/>
              </w:rPr>
              <w:t>.Р</w:t>
            </w:r>
            <w:proofErr w:type="gramEnd"/>
            <w:r w:rsidRPr="008F5680">
              <w:rPr>
                <w:color w:val="000000"/>
              </w:rPr>
              <w:t>аздолье</w:t>
            </w:r>
            <w:proofErr w:type="spellEnd"/>
            <w:r w:rsidRPr="008F5680">
              <w:rPr>
                <w:color w:val="000000"/>
              </w:rPr>
              <w:t xml:space="preserve"> перекрёсток </w:t>
            </w:r>
            <w:proofErr w:type="spellStart"/>
            <w:r w:rsidRPr="008F5680">
              <w:rPr>
                <w:color w:val="000000"/>
              </w:rPr>
              <w:t>ул.Зелёная</w:t>
            </w:r>
            <w:proofErr w:type="spellEnd"/>
            <w:r w:rsidRPr="008F5680">
              <w:rPr>
                <w:color w:val="000000"/>
              </w:rPr>
              <w:t xml:space="preserve"> </w:t>
            </w:r>
            <w:proofErr w:type="spellStart"/>
            <w:r w:rsidRPr="008F5680">
              <w:rPr>
                <w:color w:val="000000"/>
              </w:rPr>
              <w:t>ул.Китойская</w:t>
            </w:r>
            <w:proofErr w:type="spellEnd"/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Изготовление аншлагов п</w:t>
            </w:r>
            <w:proofErr w:type="gramStart"/>
            <w:r w:rsidRPr="00A34853">
              <w:rPr>
                <w:sz w:val="22"/>
                <w:szCs w:val="22"/>
              </w:rPr>
              <w:t>.Р</w:t>
            </w:r>
            <w:proofErr w:type="gramEnd"/>
            <w:r w:rsidRPr="00A34853">
              <w:rPr>
                <w:sz w:val="22"/>
                <w:szCs w:val="22"/>
              </w:rPr>
              <w:t>аздолье, д.Борисова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Оформление земельных участков под детские площадки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>
            <w:pPr>
              <w:rPr>
                <w:color w:val="000000"/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Установка детских, спортивных площадок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Подготовка пакета документов для раздела земельного участка с</w:t>
            </w:r>
            <w:proofErr w:type="gramStart"/>
            <w:r w:rsidRPr="00A34853">
              <w:rPr>
                <w:sz w:val="22"/>
                <w:szCs w:val="22"/>
              </w:rPr>
              <w:t xml:space="preserve"> К</w:t>
            </w:r>
            <w:proofErr w:type="gramEnd"/>
            <w:r w:rsidRPr="00A34853">
              <w:rPr>
                <w:sz w:val="22"/>
                <w:szCs w:val="22"/>
              </w:rPr>
              <w:t xml:space="preserve">№38:16:000110:6, находящегося по адресу Усольский район, Усольское лесничество, </w:t>
            </w:r>
            <w:proofErr w:type="spellStart"/>
            <w:r w:rsidRPr="00A34853">
              <w:rPr>
                <w:sz w:val="22"/>
                <w:szCs w:val="22"/>
              </w:rPr>
              <w:t>Тойсуковское</w:t>
            </w:r>
            <w:proofErr w:type="spellEnd"/>
            <w:r w:rsidRPr="00A34853">
              <w:rPr>
                <w:sz w:val="22"/>
                <w:szCs w:val="22"/>
              </w:rPr>
              <w:t xml:space="preserve"> участковое лесничество, </w:t>
            </w:r>
            <w:proofErr w:type="spellStart"/>
            <w:r w:rsidRPr="00A34853">
              <w:rPr>
                <w:sz w:val="22"/>
                <w:szCs w:val="22"/>
              </w:rPr>
              <w:t>Китойская</w:t>
            </w:r>
            <w:proofErr w:type="spellEnd"/>
            <w:r w:rsidRPr="00A34853">
              <w:rPr>
                <w:sz w:val="22"/>
                <w:szCs w:val="22"/>
              </w:rPr>
              <w:t xml:space="preserve"> дача, эксплуатационные леса, кв№№17-24,45,64-74,87-92,104-117,120-130,142-146,182,183,235 (с К№38:16:000110:6- размежевание земельного участка)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>
            <w:pPr>
              <w:rPr>
                <w:sz w:val="22"/>
                <w:szCs w:val="22"/>
              </w:rPr>
            </w:pPr>
            <w:proofErr w:type="spellStart"/>
            <w:r w:rsidRPr="00A34853">
              <w:rPr>
                <w:sz w:val="22"/>
                <w:szCs w:val="22"/>
              </w:rPr>
              <w:t>Софинансирование</w:t>
            </w:r>
            <w:proofErr w:type="spellEnd"/>
            <w:r w:rsidRPr="00A34853">
              <w:rPr>
                <w:sz w:val="22"/>
                <w:szCs w:val="22"/>
              </w:rPr>
              <w:t xml:space="preserve"> по народным инициативам по приобретению и монтажу уличных светодиодных светильников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8F56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 w:rsidP="00B02F2F">
            <w:pPr>
              <w:rPr>
                <w:sz w:val="22"/>
                <w:szCs w:val="22"/>
              </w:rPr>
            </w:pPr>
            <w:r w:rsidRPr="00A34853">
              <w:rPr>
                <w:sz w:val="22"/>
                <w:szCs w:val="22"/>
              </w:rPr>
              <w:t>Оформление земельных участков под размещение дизельной станции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 w:rsidP="00B02F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B02F2F" w:rsidTr="00B02F2F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A34853" w:rsidRDefault="00B02F2F" w:rsidP="00B02F2F">
            <w:pPr>
              <w:rPr>
                <w:sz w:val="22"/>
                <w:szCs w:val="22"/>
              </w:rPr>
            </w:pPr>
            <w:proofErr w:type="spellStart"/>
            <w:r w:rsidRPr="00A34853">
              <w:rPr>
                <w:sz w:val="22"/>
                <w:szCs w:val="22"/>
              </w:rPr>
              <w:t>Софинансирование</w:t>
            </w:r>
            <w:proofErr w:type="spellEnd"/>
            <w:r w:rsidRPr="00A34853">
              <w:rPr>
                <w:sz w:val="22"/>
                <w:szCs w:val="22"/>
              </w:rPr>
              <w:t xml:space="preserve"> по грантам по приобретению детской площадки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B02F2F" w:rsidRDefault="00B02F2F" w:rsidP="00B02F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 в раздел 6.  Ресурсное обеспечение муниципальной программы изложить в следующей редакции:  Финансирование мероприятий Программы осуществляется за счет средств муниципального бюджета. Общая сумма планируемых затрат за 2014 - 2017 годы – </w:t>
      </w:r>
      <w:r>
        <w:rPr>
          <w:sz w:val="28"/>
          <w:szCs w:val="28"/>
          <w:u w:val="single"/>
        </w:rPr>
        <w:t>202 200</w:t>
      </w:r>
      <w:r>
        <w:rPr>
          <w:sz w:val="28"/>
          <w:szCs w:val="28"/>
        </w:rPr>
        <w:t xml:space="preserve"> рублей.</w:t>
      </w:r>
    </w:p>
    <w:p w:rsidR="00B02F2F" w:rsidRDefault="00B02F2F" w:rsidP="00B02F2F">
      <w:pPr>
        <w:tabs>
          <w:tab w:val="left" w:pos="10632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г) таблицу 2. </w:t>
      </w:r>
      <w:r>
        <w:rPr>
          <w:bCs/>
          <w:color w:val="000000"/>
          <w:sz w:val="28"/>
          <w:szCs w:val="28"/>
        </w:rPr>
        <w:t xml:space="preserve">Ресурсное обеспечение реализации муниципальной программы за счет средств бюджета </w:t>
      </w:r>
      <w:r>
        <w:rPr>
          <w:sz w:val="28"/>
          <w:szCs w:val="28"/>
        </w:rPr>
        <w:t>Раздольинского муниципального образования  «Благоустройство населённых пунктов на период 2014 – 2017 годы» изложить в следующей редакции:</w:t>
      </w:r>
    </w:p>
    <w:p w:rsidR="00B02F2F" w:rsidRDefault="00B02F2F" w:rsidP="00B02F2F">
      <w:pPr>
        <w:tabs>
          <w:tab w:val="left" w:pos="8460"/>
          <w:tab w:val="left" w:pos="10632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B02F2F" w:rsidRDefault="00B02F2F" w:rsidP="00B02F2F">
      <w:pPr>
        <w:tabs>
          <w:tab w:val="left" w:pos="10206"/>
          <w:tab w:val="left" w:pos="10632"/>
        </w:tabs>
      </w:pPr>
    </w:p>
    <w:p w:rsidR="00B02F2F" w:rsidRPr="008F5680" w:rsidRDefault="00B02F2F" w:rsidP="008F5680">
      <w:pPr>
        <w:tabs>
          <w:tab w:val="left" w:pos="10632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реализации муниципальной программы за счет средств бюджета</w:t>
      </w:r>
      <w:r w:rsidR="008F568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Раздольинского муниципального образования</w:t>
      </w:r>
    </w:p>
    <w:p w:rsidR="00B02F2F" w:rsidRDefault="00B02F2F" w:rsidP="00B02F2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«Благоустройство населённых пунктов на период 2014- 2017 годы»</w:t>
      </w:r>
    </w:p>
    <w:p w:rsidR="00B02F2F" w:rsidRDefault="00B02F2F" w:rsidP="00B02F2F">
      <w:r>
        <w:t xml:space="preserve">                    </w:t>
      </w:r>
      <w:r w:rsidR="00214A14">
        <w:t xml:space="preserve">                            </w:t>
      </w:r>
      <w:r>
        <w:t xml:space="preserve">  (наименование муниципальной программы)</w:t>
      </w:r>
    </w:p>
    <w:p w:rsidR="00214A14" w:rsidRDefault="00214A14" w:rsidP="00B02F2F"/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1790"/>
        <w:gridCol w:w="1278"/>
        <w:gridCol w:w="1278"/>
        <w:gridCol w:w="656"/>
        <w:gridCol w:w="436"/>
        <w:gridCol w:w="1202"/>
        <w:gridCol w:w="711"/>
      </w:tblGrid>
      <w:tr w:rsidR="00B02F2F" w:rsidTr="00B02F2F">
        <w:trPr>
          <w:trHeight w:val="464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Расходы </w:t>
            </w:r>
            <w:r>
              <w:rPr>
                <w:sz w:val="22"/>
              </w:rPr>
              <w:br/>
              <w:t>(тыс. руб.), годы</w:t>
            </w:r>
          </w:p>
        </w:tc>
      </w:tr>
      <w:tr w:rsidR="00B02F2F" w:rsidTr="00B02F2F">
        <w:trPr>
          <w:trHeight w:val="11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первый год действия программы 2014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второй год действия программы 2015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ind w:left="-57" w:right="-5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год </w:t>
            </w:r>
            <w:r>
              <w:rPr>
                <w:color w:val="000000"/>
                <w:sz w:val="22"/>
              </w:rPr>
              <w:br/>
              <w:t>завершения действия программы 2017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B02F2F" w:rsidTr="00B02F2F">
        <w:trPr>
          <w:trHeight w:val="13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B02F2F" w:rsidTr="00B02F2F">
        <w:trPr>
          <w:trHeight w:val="236"/>
        </w:trPr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</w:rPr>
            </w:pPr>
            <w:r>
              <w:rPr>
                <w:sz w:val="22"/>
                <w:szCs w:val="22"/>
              </w:rPr>
              <w:t>«Благоустройство населённых пунктов на период 2014- 2017годы</w:t>
            </w:r>
            <w:r>
              <w:t>»</w:t>
            </w:r>
            <w:r>
              <w:rPr>
                <w:sz w:val="22"/>
              </w:rPr>
              <w:t> 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</w:rPr>
            </w:pPr>
            <w:r>
              <w:rPr>
                <w:sz w:val="22"/>
              </w:rPr>
              <w:t>всего, в том числе: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b/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8F568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</w:t>
            </w:r>
            <w:r w:rsidR="00B02F2F">
              <w:rPr>
                <w:b/>
                <w:sz w:val="22"/>
              </w:rPr>
              <w:t>,2</w:t>
            </w:r>
          </w:p>
        </w:tc>
      </w:tr>
      <w:tr w:rsidR="00B02F2F" w:rsidTr="00B02F2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</w:rPr>
            </w:pPr>
            <w:r>
              <w:rPr>
                <w:sz w:val="22"/>
              </w:rPr>
              <w:t>ответственный исполнитель программы</w:t>
            </w:r>
          </w:p>
          <w:p w:rsidR="00B02F2F" w:rsidRDefault="00B02F2F">
            <w:pPr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Раздольинского муниципального образования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</w:tr>
      <w:tr w:rsidR="00B02F2F" w:rsidTr="00B02F2F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F2F" w:rsidRDefault="00B02F2F">
            <w:pPr>
              <w:widowControl/>
              <w:autoSpaceDE/>
              <w:autoSpaceDN/>
              <w:adjustRightInd/>
              <w:rPr>
                <w:sz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</w:tr>
      <w:tr w:rsidR="00B02F2F" w:rsidTr="00B02F2F">
        <w:trPr>
          <w:trHeight w:val="193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Мероприятие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услуги: содержание дорог в весенний, летний и осенний период, в том числе иных транспортных инженерных сооружений, обочин,  автобусных остановок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автобусных остановок</w:t>
            </w:r>
          </w:p>
          <w:p w:rsidR="00A34853" w:rsidRDefault="00A34853">
            <w:pPr>
              <w:rPr>
                <w:sz w:val="22"/>
                <w:szCs w:val="22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40,0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Изготовление аншлагов п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аздолье, д.Борисова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38,0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земельных участков под детские площадки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12,0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детских, спортивных площадок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40,0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пакета документов для раздела земельного участка с</w:t>
            </w:r>
            <w:proofErr w:type="gramStart"/>
            <w:r>
              <w:rPr>
                <w:sz w:val="22"/>
                <w:szCs w:val="22"/>
              </w:rPr>
              <w:t xml:space="preserve"> К</w:t>
            </w:r>
            <w:proofErr w:type="gramEnd"/>
            <w:r>
              <w:rPr>
                <w:sz w:val="22"/>
                <w:szCs w:val="22"/>
              </w:rPr>
              <w:t xml:space="preserve">№38:16:000110:6, находящегося по адресу Усольский район, Усольское лесничество, </w:t>
            </w:r>
            <w:proofErr w:type="spellStart"/>
            <w:r>
              <w:rPr>
                <w:sz w:val="22"/>
                <w:szCs w:val="22"/>
              </w:rPr>
              <w:t>Тойсуковское</w:t>
            </w:r>
            <w:proofErr w:type="spellEnd"/>
            <w:r>
              <w:rPr>
                <w:sz w:val="22"/>
                <w:szCs w:val="22"/>
              </w:rPr>
              <w:t xml:space="preserve"> участковое лесничество, </w:t>
            </w:r>
            <w:proofErr w:type="spellStart"/>
            <w:r>
              <w:rPr>
                <w:sz w:val="22"/>
                <w:szCs w:val="22"/>
              </w:rPr>
              <w:t>Китойская</w:t>
            </w:r>
            <w:proofErr w:type="spellEnd"/>
            <w:r>
              <w:rPr>
                <w:sz w:val="22"/>
                <w:szCs w:val="22"/>
              </w:rPr>
              <w:t xml:space="preserve"> дача, эксплуатационные леса, кв№№17-24,45,64-74,87-92,104-117,120-130,142-146,182,183,235 (с К№38:16:000110:6- размежевание земельного участка)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по народным инициативам по приобретению и монтажу уличных светодиодных светильников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6,2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B02F2F" w:rsidRDefault="00B02F2F" w:rsidP="00A34853">
            <w:pPr>
              <w:rPr>
                <w:sz w:val="22"/>
                <w:szCs w:val="22"/>
              </w:rPr>
            </w:pPr>
            <w:r w:rsidRPr="00B02F2F">
              <w:rPr>
                <w:sz w:val="22"/>
                <w:szCs w:val="22"/>
              </w:rPr>
              <w:t>Оформление земельн</w:t>
            </w:r>
            <w:r w:rsidR="00A34853">
              <w:rPr>
                <w:sz w:val="22"/>
                <w:szCs w:val="22"/>
              </w:rPr>
              <w:t>ого</w:t>
            </w:r>
            <w:r w:rsidRPr="00B02F2F">
              <w:rPr>
                <w:sz w:val="22"/>
                <w:szCs w:val="22"/>
              </w:rPr>
              <w:t xml:space="preserve"> участк</w:t>
            </w:r>
            <w:r w:rsidR="00A34853">
              <w:rPr>
                <w:sz w:val="22"/>
                <w:szCs w:val="22"/>
              </w:rPr>
              <w:t xml:space="preserve">а </w:t>
            </w:r>
            <w:r w:rsidRPr="00B02F2F">
              <w:rPr>
                <w:sz w:val="22"/>
                <w:szCs w:val="22"/>
              </w:rPr>
              <w:t xml:space="preserve"> </w:t>
            </w:r>
            <w:r w:rsidR="00A34853">
              <w:rPr>
                <w:sz w:val="22"/>
                <w:szCs w:val="22"/>
              </w:rPr>
              <w:t xml:space="preserve">для эксплуатации </w:t>
            </w:r>
            <w:r>
              <w:rPr>
                <w:sz w:val="22"/>
                <w:szCs w:val="22"/>
              </w:rPr>
              <w:t xml:space="preserve"> дизельной станции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6,0</w:t>
            </w:r>
          </w:p>
        </w:tc>
      </w:tr>
      <w:tr w:rsidR="00B02F2F" w:rsidTr="00B02F2F">
        <w:trPr>
          <w:trHeight w:val="12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Pr="00B02F2F" w:rsidRDefault="00B02F2F" w:rsidP="00B33553">
            <w:pPr>
              <w:rPr>
                <w:sz w:val="22"/>
                <w:szCs w:val="22"/>
              </w:rPr>
            </w:pPr>
            <w:proofErr w:type="spellStart"/>
            <w:r w:rsidRPr="00B02F2F">
              <w:rPr>
                <w:sz w:val="22"/>
                <w:szCs w:val="22"/>
              </w:rPr>
              <w:t>Софинансирование</w:t>
            </w:r>
            <w:proofErr w:type="spellEnd"/>
            <w:r w:rsidRPr="00B02F2F">
              <w:rPr>
                <w:sz w:val="22"/>
                <w:szCs w:val="22"/>
              </w:rPr>
              <w:t xml:space="preserve"> по грантам по приобретению детской площадки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2F" w:rsidRDefault="00B02F2F">
            <w:pPr>
              <w:rPr>
                <w:sz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60,0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sz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F2F" w:rsidRDefault="00B02F2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60,0</w:t>
            </w:r>
          </w:p>
        </w:tc>
      </w:tr>
    </w:tbl>
    <w:p w:rsidR="00B02F2F" w:rsidRDefault="00B02F2F" w:rsidP="00B02F2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B02F2F" w:rsidRDefault="00B02F2F" w:rsidP="00B02F2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4A14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настоящее постановление в газете «Раздольинский информационный вестник» и разместить на официальном сайте администрации сельского поселения Раздольинского муниципального </w:t>
      </w:r>
      <w:r>
        <w:rPr>
          <w:sz w:val="28"/>
          <w:szCs w:val="28"/>
        </w:rPr>
        <w:lastRenderedPageBreak/>
        <w:t>образования.</w:t>
      </w:r>
    </w:p>
    <w:p w:rsidR="00B02F2F" w:rsidRDefault="00B02F2F" w:rsidP="00B02F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2F2F" w:rsidRDefault="00B02F2F" w:rsidP="00B02F2F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B02F2F" w:rsidRDefault="00B02F2F" w:rsidP="00B02F2F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B02F2F" w:rsidRDefault="00B02F2F" w:rsidP="00B02F2F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B02F2F" w:rsidRDefault="00B02F2F" w:rsidP="00B02F2F">
      <w:pPr>
        <w:shd w:val="clear" w:color="auto" w:fill="FFFFFF"/>
        <w:tabs>
          <w:tab w:val="left" w:leader="underscore" w:pos="0"/>
          <w:tab w:val="left" w:pos="426"/>
        </w:tabs>
        <w:ind w:right="1"/>
        <w:jc w:val="both"/>
        <w:rPr>
          <w:sz w:val="28"/>
          <w:szCs w:val="28"/>
        </w:rPr>
      </w:pPr>
    </w:p>
    <w:p w:rsidR="00B02F2F" w:rsidRDefault="00B02F2F" w:rsidP="00B02F2F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02F2F" w:rsidRDefault="00B02F2F" w:rsidP="00B02F2F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Раздольинского</w:t>
      </w:r>
    </w:p>
    <w:p w:rsidR="00B02F2F" w:rsidRDefault="00B02F2F" w:rsidP="00B02F2F">
      <w:pPr>
        <w:shd w:val="clear" w:color="auto" w:fill="FFFFFF"/>
        <w:tabs>
          <w:tab w:val="left" w:leader="underscore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</w:t>
      </w:r>
      <w:r w:rsidR="00A3485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С.И.Добрынин</w:t>
      </w:r>
    </w:p>
    <w:p w:rsidR="00CB27A4" w:rsidRDefault="00CB27A4"/>
    <w:sectPr w:rsidR="00CB27A4" w:rsidSect="00CB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2F"/>
    <w:rsid w:val="001C542A"/>
    <w:rsid w:val="00214A14"/>
    <w:rsid w:val="002D6EDC"/>
    <w:rsid w:val="006F2BFE"/>
    <w:rsid w:val="008F5680"/>
    <w:rsid w:val="00A34853"/>
    <w:rsid w:val="00B02F2F"/>
    <w:rsid w:val="00C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2F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02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02F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</dc:creator>
  <cp:keywords/>
  <dc:description/>
  <cp:lastModifiedBy>Admin</cp:lastModifiedBy>
  <cp:revision>2</cp:revision>
  <cp:lastPrinted>2015-02-16T10:32:00Z</cp:lastPrinted>
  <dcterms:created xsi:type="dcterms:W3CDTF">2015-02-27T10:10:00Z</dcterms:created>
  <dcterms:modified xsi:type="dcterms:W3CDTF">2015-02-27T10:10:00Z</dcterms:modified>
</cp:coreProperties>
</file>