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F2" w:rsidRPr="00C81E4D" w:rsidRDefault="00764BF2" w:rsidP="0076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64BF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30</w:t>
      </w:r>
      <w:r w:rsidRPr="00C81E4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.07.2019г. №</w:t>
      </w:r>
      <w:r w:rsidR="005F1DF5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83</w:t>
      </w:r>
    </w:p>
    <w:p w:rsidR="00604774" w:rsidRPr="0005327B" w:rsidRDefault="00604774" w:rsidP="00764BF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327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04774" w:rsidRPr="0005327B" w:rsidRDefault="00604774" w:rsidP="006047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327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04774" w:rsidRPr="0005327B" w:rsidRDefault="00604774" w:rsidP="006047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327B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604774" w:rsidRPr="0005327B" w:rsidRDefault="00604774" w:rsidP="006047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327B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РАЗДОЛЬИНСКОГО МУНИЦИПАЛЬНОГО ОБРАЗОВАНИЯ</w:t>
      </w:r>
    </w:p>
    <w:p w:rsidR="00604774" w:rsidRPr="0005327B" w:rsidRDefault="00604774" w:rsidP="006047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327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04774" w:rsidRPr="0005327B" w:rsidRDefault="00604774" w:rsidP="006047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327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04774" w:rsidRPr="0005327B" w:rsidRDefault="00604774" w:rsidP="006047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04774" w:rsidRPr="0005327B" w:rsidRDefault="00604774" w:rsidP="007A7E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И ДОПОЛНЕНИЙ В ПОСТАНОВЛЕНИЕ </w:t>
      </w:r>
      <w:r w:rsidR="00B140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24 АПРЕЛЯ 2019 </w:t>
      </w:r>
      <w:r w:rsidR="007A7E02"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№35 «</w:t>
      </w:r>
      <w:r w:rsidRPr="0005327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АДМИНИСТРАТИВНОГ</w:t>
      </w:r>
      <w:r w:rsidR="00B14081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5327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РЕГЛАМЕНТА ПО ПРЕДОСТАВЛЕНИЮ МУНИЦИПАЛЬНОЙ УСЛУГИ «ВЫДАЧА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РАЗРЕШЕНИЙ НА ВВОД ОБЪЕКТА В ЭКСПЛУАТАЦИЮ ПРИ ОСУЩЕСТВЛЕНИИ СТРОИТЕЛЬСТВА, РЕКОНСТРУКЦИИ ОБЪЕКТОВ КАПИТАЛЬНОГО СТРОИТЕЛЬСТВА»</w:t>
      </w:r>
    </w:p>
    <w:p w:rsidR="00604774" w:rsidRPr="00764BF2" w:rsidRDefault="00604774" w:rsidP="00CE16EE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04774" w:rsidRDefault="00604774" w:rsidP="00865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27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в соответствие с действующим законодательством, </w:t>
      </w:r>
      <w:r w:rsidR="00764BF2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экспертного заключения №1406 от 14.06.2019 года, </w:t>
      </w:r>
      <w:r w:rsidRPr="0005327B">
        <w:rPr>
          <w:rFonts w:ascii="Arial" w:eastAsia="Times New Roman" w:hAnsi="Arial" w:cs="Arial"/>
          <w:sz w:val="24"/>
          <w:szCs w:val="24"/>
          <w:lang w:eastAsia="ru-RU"/>
        </w:rPr>
        <w:t>Федера</w:t>
      </w:r>
      <w:r w:rsidR="00865020">
        <w:rPr>
          <w:rFonts w:ascii="Arial" w:eastAsia="Times New Roman" w:hAnsi="Arial" w:cs="Arial"/>
          <w:sz w:val="24"/>
          <w:szCs w:val="24"/>
          <w:lang w:eastAsia="ru-RU"/>
        </w:rPr>
        <w:t>льного закона от 06.10.2003г. №</w:t>
      </w:r>
      <w:r w:rsidRPr="0005327B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руководствуясь ст.ст. 23,45 Устава сельского поселения Раздольинского муниципального образования;</w:t>
      </w:r>
    </w:p>
    <w:p w:rsidR="00764BF2" w:rsidRDefault="00764BF2" w:rsidP="00CE16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07" w:rsidRPr="000B2E07" w:rsidRDefault="000B2E07" w:rsidP="000B2E0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B2E0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B2E07" w:rsidRPr="00CE16EE" w:rsidRDefault="000B2E07" w:rsidP="000B2E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4774" w:rsidRPr="00865020" w:rsidRDefault="00604774" w:rsidP="00865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20">
        <w:rPr>
          <w:rFonts w:ascii="Arial" w:eastAsia="Times New Roman" w:hAnsi="Arial" w:cs="Arial"/>
          <w:sz w:val="24"/>
          <w:szCs w:val="24"/>
          <w:lang w:eastAsia="ru-RU"/>
        </w:rPr>
        <w:t>1. Внести изменен</w:t>
      </w:r>
      <w:r w:rsidR="005F1DF5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ия и дополнения в постановление администрации </w:t>
      </w:r>
      <w:r w:rsidRPr="00865020">
        <w:rPr>
          <w:rFonts w:ascii="Arial" w:eastAsia="Times New Roman" w:hAnsi="Arial" w:cs="Arial"/>
          <w:sz w:val="24"/>
          <w:szCs w:val="24"/>
          <w:lang w:eastAsia="ru-RU"/>
        </w:rPr>
        <w:t>от 24 апреля 2019 года №35 «Об утверждении административного регламента по предоставлению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строительства».</w:t>
      </w:r>
    </w:p>
    <w:p w:rsidR="00604774" w:rsidRPr="00865020" w:rsidRDefault="00802DFB" w:rsidP="0086502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20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604774" w:rsidRPr="00865020">
        <w:rPr>
          <w:rFonts w:ascii="Arial" w:eastAsia="Times New Roman" w:hAnsi="Arial" w:cs="Arial"/>
          <w:sz w:val="24"/>
          <w:szCs w:val="24"/>
          <w:lang w:eastAsia="ru-RU"/>
        </w:rPr>
        <w:t>. В пункте 3 регламента слово «капитальный ремонт» исключить.</w:t>
      </w:r>
    </w:p>
    <w:p w:rsidR="004128E8" w:rsidRPr="00865020" w:rsidRDefault="00802DFB" w:rsidP="0086502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20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604774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128E8" w:rsidRPr="00865020">
        <w:rPr>
          <w:rFonts w:ascii="Arial" w:eastAsia="Times New Roman" w:hAnsi="Arial" w:cs="Arial"/>
          <w:sz w:val="24"/>
          <w:szCs w:val="24"/>
          <w:lang w:eastAsia="ru-RU"/>
        </w:rPr>
        <w:t>В пункте 27</w:t>
      </w:r>
      <w:r w:rsidR="00621343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 </w:t>
      </w:r>
      <w:r w:rsidR="004128E8" w:rsidRPr="00865020">
        <w:rPr>
          <w:rFonts w:ascii="Arial" w:eastAsia="Times New Roman" w:hAnsi="Arial" w:cs="Arial"/>
          <w:sz w:val="24"/>
          <w:szCs w:val="24"/>
          <w:lang w:eastAsia="ru-RU"/>
        </w:rPr>
        <w:t>строку 4 исключить.</w:t>
      </w:r>
    </w:p>
    <w:p w:rsidR="00621343" w:rsidRPr="00865020" w:rsidRDefault="00802DFB" w:rsidP="0086502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20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4128E8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1343" w:rsidRPr="00865020">
        <w:rPr>
          <w:rFonts w:ascii="Arial" w:eastAsia="Times New Roman" w:hAnsi="Arial" w:cs="Arial"/>
          <w:sz w:val="24"/>
          <w:szCs w:val="24"/>
          <w:lang w:eastAsia="ru-RU"/>
        </w:rPr>
        <w:t>Пункт 30 регламента исключить.</w:t>
      </w:r>
    </w:p>
    <w:p w:rsidR="00621343" w:rsidRPr="00865020" w:rsidRDefault="00802DFB" w:rsidP="0086502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20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621343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88 регламента подпункт 6 исключить.</w:t>
      </w:r>
    </w:p>
    <w:p w:rsidR="00621343" w:rsidRPr="00865020" w:rsidRDefault="00802DFB" w:rsidP="0086502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20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621343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. Пункты 125-128 регламента исключить. </w:t>
      </w:r>
    </w:p>
    <w:p w:rsidR="00604774" w:rsidRPr="00865020" w:rsidRDefault="00802DFB" w:rsidP="0086502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020"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6A007C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. Абзац четвертый пункта 17 Регламента </w:t>
      </w:r>
      <w:r w:rsidR="00EF6EE7" w:rsidRPr="00865020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r w:rsidR="006A007C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 «</w:t>
      </w:r>
      <w:r w:rsidR="00C273AE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</w:t>
      </w:r>
      <w:r w:rsidR="006A007C" w:rsidRPr="00865020">
        <w:rPr>
          <w:rFonts w:ascii="Arial" w:hAnsi="Arial" w:cs="Arial"/>
          <w:sz w:val="24"/>
          <w:szCs w:val="24"/>
          <w:shd w:val="clear" w:color="auto" w:fill="FFFFFF"/>
        </w:rPr>
        <w:t>в форме электронного документа</w:t>
      </w:r>
      <w:r w:rsidR="00B804BC" w:rsidRPr="0086502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6A007C" w:rsidRPr="0086502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804BC" w:rsidRPr="00865020" w:rsidRDefault="00802DFB" w:rsidP="0086502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020">
        <w:rPr>
          <w:rFonts w:ascii="Arial" w:hAnsi="Arial" w:cs="Arial"/>
          <w:sz w:val="24"/>
          <w:szCs w:val="24"/>
          <w:shd w:val="clear" w:color="auto" w:fill="FFFFFF"/>
        </w:rPr>
        <w:t>1.7</w:t>
      </w:r>
      <w:r w:rsidR="00B804BC" w:rsidRPr="00865020">
        <w:rPr>
          <w:rFonts w:ascii="Arial" w:hAnsi="Arial" w:cs="Arial"/>
          <w:sz w:val="24"/>
          <w:szCs w:val="24"/>
          <w:shd w:val="clear" w:color="auto" w:fill="FFFFFF"/>
        </w:rPr>
        <w:t>. Абзац третий пункта 46 Регламента</w:t>
      </w:r>
      <w:r w:rsidR="00B804BC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следующего содержания «</w:t>
      </w:r>
      <w:r w:rsidR="00B804BC" w:rsidRPr="00865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заявления и документов, поданных в </w:t>
      </w:r>
      <w:r w:rsidR="00B804BC" w:rsidRPr="00865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форме электронных документов, направляется уведомление об отказе в приеме заявления и документов на адрес электронной почты, </w:t>
      </w:r>
      <w:r w:rsidR="00B804BC" w:rsidRPr="00865020">
        <w:rPr>
          <w:rFonts w:ascii="Arial" w:hAnsi="Arial" w:cs="Arial"/>
          <w:sz w:val="24"/>
          <w:szCs w:val="24"/>
          <w:shd w:val="clear" w:color="auto" w:fill="FFFFFF"/>
        </w:rPr>
        <w:t>указанному в обращении, поступившем в орган местного самоуправления или должностному лицу в форме электронного документа».</w:t>
      </w:r>
    </w:p>
    <w:p w:rsidR="00B804BC" w:rsidRPr="00865020" w:rsidRDefault="00802DFB" w:rsidP="0086502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5020">
        <w:rPr>
          <w:rFonts w:ascii="Arial" w:hAnsi="Arial" w:cs="Arial"/>
          <w:sz w:val="24"/>
          <w:szCs w:val="24"/>
          <w:shd w:val="clear" w:color="auto" w:fill="FFFFFF"/>
        </w:rPr>
        <w:t>1.8</w:t>
      </w:r>
      <w:r w:rsidR="00B804BC" w:rsidRPr="0086502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77AAD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778AE" w:rsidRPr="00865020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877AAD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 пункт</w:t>
      </w:r>
      <w:r w:rsidR="008778AE" w:rsidRPr="0086502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877AAD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 26 Регламента</w:t>
      </w:r>
      <w:r w:rsidR="00A862C2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 дополнить</w:t>
      </w:r>
      <w:r w:rsidR="008778AE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 абзац следующего содержания: «С</w:t>
      </w:r>
      <w:r w:rsidR="00877AAD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лужб</w:t>
      </w:r>
      <w:r w:rsidR="008778AE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по охране </w:t>
      </w:r>
      <w:r w:rsidR="00877AAD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культурного наследия Иркутской области</w:t>
      </w:r>
      <w:r w:rsidR="008778AE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E3088D" w:rsidRPr="00865020" w:rsidRDefault="00E3088D" w:rsidP="0086502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02DFB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.9</w:t>
      </w:r>
      <w:r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. А</w:t>
      </w:r>
      <w:r w:rsidR="008778AE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бзац восьмо</w:t>
      </w:r>
      <w:r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й</w:t>
      </w:r>
      <w:r w:rsidR="008778AE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пункта 26 Регламента</w:t>
      </w:r>
      <w:r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исключить.</w:t>
      </w:r>
    </w:p>
    <w:p w:rsidR="00E3088D" w:rsidRPr="00865020" w:rsidRDefault="00E3088D" w:rsidP="0086502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02DFB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02DFB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. В пункте 39 Регламента ссылку на приложение №3 иск</w:t>
      </w:r>
      <w:r w:rsidR="002E524A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ючить.</w:t>
      </w:r>
    </w:p>
    <w:p w:rsidR="002E524A" w:rsidRPr="00865020" w:rsidRDefault="00E3088D" w:rsidP="0086502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02DFB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.11</w:t>
      </w:r>
      <w:r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. В пунктах 39, 40, 62 Регламента</w:t>
      </w:r>
      <w:r w:rsidR="00CE16EE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подстрочные сноски исключить.</w:t>
      </w:r>
    </w:p>
    <w:p w:rsidR="00E0796B" w:rsidRPr="00865020" w:rsidRDefault="003D1587" w:rsidP="0086502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02DFB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.12</w:t>
      </w:r>
      <w:r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E0796B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наименование г</w:t>
      </w:r>
      <w:r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лав</w:t>
      </w:r>
      <w:r w:rsidR="00E0796B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9 Регламента</w:t>
      </w:r>
      <w:r w:rsidR="00E0796B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дополнить словами</w:t>
      </w:r>
      <w:r w:rsidR="00230B39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следующего содержания </w:t>
      </w:r>
      <w:r w:rsidR="00E0796B" w:rsidRPr="00865020">
        <w:rPr>
          <w:rFonts w:ascii="Arial" w:hAnsi="Arial" w:cs="Arial"/>
          <w:color w:val="000000"/>
          <w:sz w:val="24"/>
          <w:szCs w:val="24"/>
          <w:shd w:val="clear" w:color="auto" w:fill="FFFFFF"/>
        </w:rPr>
        <w:t>«в том числе в электронной форме, порядок их представления».</w:t>
      </w:r>
    </w:p>
    <w:p w:rsidR="00B313E7" w:rsidRPr="00865020" w:rsidRDefault="00802DFB" w:rsidP="00865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020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F33A2A" w:rsidRPr="00865020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865020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F33A2A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313E7" w:rsidRPr="00865020">
        <w:rPr>
          <w:rFonts w:ascii="Arial" w:hAnsi="Arial" w:cs="Arial"/>
          <w:sz w:val="24"/>
          <w:szCs w:val="24"/>
          <w:shd w:val="clear" w:color="auto" w:fill="FFFFFF"/>
        </w:rPr>
        <w:t>Пункт 39 Регламента изложить в новой редакции:</w:t>
      </w:r>
      <w:r w:rsidR="00E3088D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313E7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</w:t>
      </w:r>
      <w:hyperlink r:id="rId7" w:history="1">
        <w:r w:rsidR="00B313E7" w:rsidRPr="00865020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 1</w:t>
        </w:r>
      </w:hyperlink>
      <w:r w:rsidR="00B313E7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 с приложением следующих документов:</w:t>
      </w:r>
    </w:p>
    <w:p w:rsidR="00C671E1" w:rsidRPr="00865020" w:rsidRDefault="00C671E1" w:rsidP="008650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2884"/>
      <w:bookmarkEnd w:id="0"/>
      <w:r w:rsidRPr="00865020">
        <w:rPr>
          <w:rFonts w:ascii="Arial" w:eastAsia="Times New Roman" w:hAnsi="Arial" w:cs="Arial"/>
          <w:sz w:val="24"/>
          <w:szCs w:val="24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671E1" w:rsidRPr="00865020" w:rsidRDefault="00C671E1" w:rsidP="008650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2885"/>
      <w:bookmarkEnd w:id="1"/>
      <w:r w:rsidRPr="00865020">
        <w:rPr>
          <w:rFonts w:ascii="Arial" w:eastAsia="Times New Roman" w:hAnsi="Arial" w:cs="Arial"/>
          <w:sz w:val="24"/>
          <w:szCs w:val="24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671E1" w:rsidRPr="00865020" w:rsidRDefault="00C671E1" w:rsidP="008650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281"/>
      <w:bookmarkEnd w:id="2"/>
      <w:r w:rsidRPr="00865020">
        <w:rPr>
          <w:rFonts w:ascii="Arial" w:eastAsia="Times New Roman" w:hAnsi="Arial" w:cs="Arial"/>
          <w:sz w:val="24"/>
          <w:szCs w:val="24"/>
          <w:lang w:eastAsia="ru-RU"/>
        </w:rPr>
        <w:t>3) разрешение на строительство;</w:t>
      </w:r>
    </w:p>
    <w:p w:rsidR="00C671E1" w:rsidRPr="00865020" w:rsidRDefault="00C671E1" w:rsidP="008650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713"/>
      <w:bookmarkEnd w:id="3"/>
      <w:r w:rsidRPr="00865020">
        <w:rPr>
          <w:rFonts w:ascii="Arial" w:eastAsia="Times New Roman" w:hAnsi="Arial" w:cs="Arial"/>
          <w:sz w:val="24"/>
          <w:szCs w:val="24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671E1" w:rsidRPr="00865020" w:rsidRDefault="0091086E" w:rsidP="008650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2639"/>
      <w:bookmarkStart w:id="5" w:name="dst2640"/>
      <w:bookmarkEnd w:id="4"/>
      <w:bookmarkEnd w:id="5"/>
      <w:r w:rsidRPr="0086502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671E1" w:rsidRPr="00865020">
        <w:rPr>
          <w:rFonts w:ascii="Arial" w:eastAsia="Times New Roman" w:hAnsi="Arial" w:cs="Arial"/>
          <w:sz w:val="24"/>
          <w:szCs w:val="24"/>
          <w:lang w:eastAsia="ru-RU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671E1" w:rsidRPr="00865020" w:rsidRDefault="0091086E" w:rsidP="008650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376"/>
      <w:bookmarkEnd w:id="6"/>
      <w:r w:rsidRPr="0086502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671E1" w:rsidRPr="00865020">
        <w:rPr>
          <w:rFonts w:ascii="Arial" w:eastAsia="Times New Roman" w:hAnsi="Arial" w:cs="Arial"/>
          <w:sz w:val="24"/>
          <w:szCs w:val="24"/>
          <w:lang w:eastAsia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671E1" w:rsidRPr="00865020" w:rsidRDefault="0091086E" w:rsidP="008650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715"/>
      <w:bookmarkEnd w:id="7"/>
      <w:r w:rsidRPr="0086502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671E1" w:rsidRPr="00865020">
        <w:rPr>
          <w:rFonts w:ascii="Arial" w:eastAsia="Times New Roman" w:hAnsi="Arial" w:cs="Arial"/>
          <w:sz w:val="24"/>
          <w:szCs w:val="24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671E1" w:rsidRPr="00865020" w:rsidRDefault="0091086E" w:rsidP="008650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2641"/>
      <w:bookmarkEnd w:id="8"/>
      <w:r w:rsidRPr="008650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</w:t>
      </w:r>
      <w:r w:rsidR="00C671E1" w:rsidRPr="00865020">
        <w:rPr>
          <w:rFonts w:ascii="Arial" w:eastAsia="Times New Roman" w:hAnsi="Arial" w:cs="Arial"/>
          <w:sz w:val="24"/>
          <w:szCs w:val="24"/>
          <w:lang w:eastAsia="ru-RU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</w:t>
      </w:r>
      <w:r w:rsidR="00CE16EE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anchor="dst171" w:history="1">
        <w:r w:rsidR="00C671E1" w:rsidRPr="00865020">
          <w:rPr>
            <w:rFonts w:ascii="Arial" w:eastAsia="Times New Roman" w:hAnsi="Arial" w:cs="Arial"/>
            <w:sz w:val="24"/>
            <w:szCs w:val="24"/>
            <w:lang w:eastAsia="ru-RU"/>
          </w:rPr>
          <w:t>частью 1 статьи 54</w:t>
        </w:r>
      </w:hyperlink>
      <w:r w:rsidR="00CE16EE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1E1" w:rsidRPr="00865020">
        <w:rPr>
          <w:rFonts w:ascii="Arial" w:eastAsia="Times New Roman" w:hAnsi="Arial" w:cs="Arial"/>
          <w:sz w:val="24"/>
          <w:szCs w:val="24"/>
          <w:lang w:eastAsia="ru-RU"/>
        </w:rPr>
        <w:t>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</w:t>
      </w:r>
      <w:r w:rsidR="00CE16EE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anchor="dst2426" w:history="1">
        <w:r w:rsidR="00C671E1" w:rsidRPr="00865020">
          <w:rPr>
            <w:rFonts w:ascii="Arial" w:eastAsia="Times New Roman" w:hAnsi="Arial" w:cs="Arial"/>
            <w:sz w:val="24"/>
            <w:szCs w:val="24"/>
            <w:lang w:eastAsia="ru-RU"/>
          </w:rPr>
          <w:t>частью 7 статьи 54</w:t>
        </w:r>
      </w:hyperlink>
      <w:r w:rsidR="00CE16EE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1E1" w:rsidRPr="00865020">
        <w:rPr>
          <w:rFonts w:ascii="Arial" w:eastAsia="Times New Roman" w:hAnsi="Arial" w:cs="Arial"/>
          <w:sz w:val="24"/>
          <w:szCs w:val="24"/>
          <w:lang w:eastAsia="ru-RU"/>
        </w:rPr>
        <w:t>настоящего Кодекса;</w:t>
      </w:r>
    </w:p>
    <w:p w:rsidR="00C671E1" w:rsidRPr="00865020" w:rsidRDefault="0091086E" w:rsidP="008650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436"/>
      <w:bookmarkEnd w:id="9"/>
      <w:r w:rsidRPr="0086502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671E1" w:rsidRPr="00865020">
        <w:rPr>
          <w:rFonts w:ascii="Arial" w:eastAsia="Times New Roman" w:hAnsi="Arial" w:cs="Arial"/>
          <w:sz w:val="24"/>
          <w:szCs w:val="24"/>
          <w:lang w:eastAsia="ru-RU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</w:t>
      </w:r>
      <w:r w:rsidR="00CE16EE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anchor="dst100115" w:history="1">
        <w:r w:rsidR="00C671E1" w:rsidRPr="00865020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="00CE16EE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1E1" w:rsidRPr="00865020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671E1" w:rsidRPr="00865020" w:rsidRDefault="00C671E1" w:rsidP="008650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114"/>
      <w:bookmarkEnd w:id="10"/>
      <w:r w:rsidRPr="0086502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1086E" w:rsidRPr="0086502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65020">
        <w:rPr>
          <w:rFonts w:ascii="Arial" w:eastAsia="Times New Roman" w:hAnsi="Arial" w:cs="Arial"/>
          <w:sz w:val="24"/>
          <w:szCs w:val="24"/>
          <w:lang w:eastAsia="ru-RU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="00CE16EE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anchor="dst0" w:history="1">
        <w:r w:rsidRPr="0086502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CE16EE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5020">
        <w:rPr>
          <w:rFonts w:ascii="Arial" w:eastAsia="Times New Roman" w:hAnsi="Arial" w:cs="Arial"/>
          <w:sz w:val="24"/>
          <w:szCs w:val="24"/>
          <w:lang w:eastAsia="ru-RU"/>
        </w:rPr>
        <w:t>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C671E1" w:rsidRPr="00865020" w:rsidRDefault="00C671E1" w:rsidP="008650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1622"/>
      <w:bookmarkEnd w:id="11"/>
      <w:r w:rsidRPr="0086502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1086E" w:rsidRPr="0086502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65020">
        <w:rPr>
          <w:rFonts w:ascii="Arial" w:eastAsia="Times New Roman" w:hAnsi="Arial" w:cs="Arial"/>
          <w:sz w:val="24"/>
          <w:szCs w:val="24"/>
          <w:lang w:eastAsia="ru-RU"/>
        </w:rPr>
        <w:t>) технический план объекта капитального строительства, подготовленный в соответствии с Федеральным</w:t>
      </w:r>
      <w:r w:rsidR="00CE16EE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 w:anchor="dst0" w:history="1">
        <w:r w:rsidRPr="0086502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CE16EE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5020">
        <w:rPr>
          <w:rFonts w:ascii="Arial" w:eastAsia="Times New Roman" w:hAnsi="Arial" w:cs="Arial"/>
          <w:sz w:val="24"/>
          <w:szCs w:val="24"/>
          <w:lang w:eastAsia="ru-RU"/>
        </w:rPr>
        <w:t>от 13 июля 2015 года N 218-ФЗ "О государственной регистрации недвижимости";</w:t>
      </w:r>
    </w:p>
    <w:p w:rsidR="00C671E1" w:rsidRPr="00865020" w:rsidRDefault="00C671E1" w:rsidP="0086502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020">
        <w:rPr>
          <w:rFonts w:ascii="Arial" w:hAnsi="Arial" w:cs="Arial"/>
          <w:sz w:val="24"/>
          <w:szCs w:val="24"/>
          <w:shd w:val="clear" w:color="auto" w:fill="FFFFFF"/>
        </w:rPr>
        <w:t>Документы, указанные в</w:t>
      </w:r>
      <w:r w:rsidR="00CE16EE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3" w:anchor="dst2884" w:history="1">
        <w:r w:rsidRPr="00865020">
          <w:rPr>
            <w:rFonts w:ascii="Arial" w:hAnsi="Arial" w:cs="Arial"/>
            <w:sz w:val="24"/>
            <w:szCs w:val="24"/>
            <w:shd w:val="clear" w:color="auto" w:fill="FFFFFF"/>
          </w:rPr>
          <w:t>пунктах 1</w:t>
        </w:r>
      </w:hyperlink>
      <w:r w:rsidRPr="0086502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E16EE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4" w:anchor="dst1713" w:history="1">
        <w:r w:rsidRPr="00865020">
          <w:rPr>
            <w:rFonts w:ascii="Arial" w:hAnsi="Arial" w:cs="Arial"/>
            <w:sz w:val="24"/>
            <w:szCs w:val="24"/>
            <w:shd w:val="clear" w:color="auto" w:fill="FFFFFF"/>
          </w:rPr>
          <w:t>4</w:t>
        </w:r>
      </w:hyperlink>
      <w:r w:rsidR="00CE16EE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15" w:anchor="dst2639" w:history="1">
        <w:r w:rsidRPr="00865020">
          <w:rPr>
            <w:rFonts w:ascii="Arial" w:hAnsi="Arial" w:cs="Arial"/>
            <w:sz w:val="24"/>
            <w:szCs w:val="24"/>
            <w:shd w:val="clear" w:color="auto" w:fill="FFFFFF"/>
          </w:rPr>
          <w:t>5</w:t>
        </w:r>
      </w:hyperlink>
      <w:r w:rsidR="00CE16EE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16" w:anchor="dst2640" w:history="1">
        <w:r w:rsidRPr="00865020">
          <w:rPr>
            <w:rFonts w:ascii="Arial" w:hAnsi="Arial" w:cs="Arial"/>
            <w:sz w:val="24"/>
            <w:szCs w:val="24"/>
            <w:shd w:val="clear" w:color="auto" w:fill="FFFFFF"/>
          </w:rPr>
          <w:t>6</w:t>
        </w:r>
      </w:hyperlink>
      <w:r w:rsidR="00CE16EE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17" w:anchor="dst376" w:history="1">
        <w:r w:rsidRPr="00865020">
          <w:rPr>
            <w:rFonts w:ascii="Arial" w:hAnsi="Arial" w:cs="Arial"/>
            <w:sz w:val="24"/>
            <w:szCs w:val="24"/>
            <w:shd w:val="clear" w:color="auto" w:fill="FFFFFF"/>
          </w:rPr>
          <w:t>7</w:t>
        </w:r>
      </w:hyperlink>
      <w:r w:rsidR="0091086E" w:rsidRPr="00865020">
        <w:rPr>
          <w:rFonts w:ascii="Arial" w:hAnsi="Arial" w:cs="Arial"/>
          <w:sz w:val="24"/>
          <w:szCs w:val="24"/>
        </w:rPr>
        <w:t xml:space="preserve"> </w:t>
      </w:r>
      <w:r w:rsidRPr="00865020">
        <w:rPr>
          <w:rFonts w:ascii="Arial" w:hAnsi="Arial" w:cs="Arial"/>
          <w:sz w:val="24"/>
          <w:szCs w:val="24"/>
          <w:shd w:val="clear" w:color="auto" w:fill="FFFFFF"/>
        </w:rPr>
        <w:t>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местного самоуправления. Если документы, указанные в настояще</w:t>
      </w:r>
      <w:r w:rsidR="0091086E" w:rsidRPr="00865020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086E" w:rsidRPr="00865020">
        <w:rPr>
          <w:rFonts w:ascii="Arial" w:hAnsi="Arial" w:cs="Arial"/>
          <w:sz w:val="24"/>
          <w:szCs w:val="24"/>
          <w:shd w:val="clear" w:color="auto" w:fill="FFFFFF"/>
        </w:rPr>
        <w:t>пункте</w:t>
      </w:r>
      <w:r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 находятся в распоряжении органов местного самоуправления, такие документы запрашиваются органом,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3648E" w:rsidRPr="00865020" w:rsidRDefault="00802DFB" w:rsidP="00865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20">
        <w:rPr>
          <w:rFonts w:ascii="Arial" w:hAnsi="Arial" w:cs="Arial"/>
          <w:sz w:val="24"/>
          <w:szCs w:val="24"/>
          <w:shd w:val="clear" w:color="auto" w:fill="FFFFFF"/>
        </w:rPr>
        <w:t>1.14</w:t>
      </w:r>
      <w:r w:rsidR="002D5EBC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F3648E" w:rsidRPr="00865020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91086E" w:rsidRPr="00865020">
        <w:rPr>
          <w:rFonts w:ascii="Arial" w:hAnsi="Arial" w:cs="Arial"/>
          <w:sz w:val="24"/>
          <w:szCs w:val="24"/>
          <w:shd w:val="clear" w:color="auto" w:fill="FFFFFF"/>
        </w:rPr>
        <w:t>ункт 42 Регламента</w:t>
      </w:r>
      <w:r w:rsidR="00F3648E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 изложить в новой редакции:</w:t>
      </w:r>
      <w:r w:rsidR="0091086E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3648E" w:rsidRPr="00865020">
        <w:rPr>
          <w:rFonts w:ascii="Arial" w:eastAsia="Times New Roman" w:hAnsi="Arial" w:cs="Arial"/>
          <w:sz w:val="24"/>
          <w:szCs w:val="24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F3648E" w:rsidRPr="00865020" w:rsidRDefault="00F3648E" w:rsidP="00865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20">
        <w:rPr>
          <w:rFonts w:ascii="Arial" w:eastAsia="Times New Roman" w:hAnsi="Arial" w:cs="Arial"/>
          <w:sz w:val="24"/>
          <w:szCs w:val="24"/>
        </w:rPr>
        <w:t xml:space="preserve">1) </w:t>
      </w:r>
      <w:r w:rsidRPr="00865020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3648E" w:rsidRPr="00865020" w:rsidRDefault="00F3648E" w:rsidP="00865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20">
        <w:rPr>
          <w:rFonts w:ascii="Arial" w:eastAsia="Times New Roman" w:hAnsi="Arial" w:cs="Arial"/>
          <w:sz w:val="24"/>
          <w:szCs w:val="24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3648E" w:rsidRPr="00865020" w:rsidRDefault="00F3648E" w:rsidP="008650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020">
        <w:rPr>
          <w:rFonts w:ascii="Arial" w:eastAsia="Times New Roman" w:hAnsi="Arial" w:cs="Arial"/>
          <w:sz w:val="24"/>
          <w:szCs w:val="24"/>
          <w:lang w:eastAsia="ru-RU"/>
        </w:rPr>
        <w:t>3) разрешение на строительство;</w:t>
      </w:r>
    </w:p>
    <w:p w:rsidR="0091086E" w:rsidRPr="00865020" w:rsidRDefault="00F3648E" w:rsidP="0086502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02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4) </w:t>
      </w:r>
      <w:r w:rsidRPr="00865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органа государственного строительного надзора (в случае, если предусмотрено осуществление государственного строите</w:t>
      </w:r>
      <w:r w:rsidR="00CE16EE" w:rsidRPr="00865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льного надзора</w:t>
      </w:r>
      <w:r w:rsidRPr="00865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надзора);</w:t>
      </w:r>
    </w:p>
    <w:p w:rsidR="00877AAD" w:rsidRPr="00865020" w:rsidRDefault="00BE17FC" w:rsidP="00865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020">
        <w:rPr>
          <w:rFonts w:ascii="Arial" w:hAnsi="Arial" w:cs="Arial"/>
          <w:sz w:val="24"/>
          <w:szCs w:val="24"/>
          <w:shd w:val="clear" w:color="auto" w:fill="FFFFFF"/>
        </w:rPr>
        <w:t>Документы (их копии или сведения, содержащиеся в них),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17F29" w:rsidRPr="00865020" w:rsidRDefault="002D5EBC" w:rsidP="00865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020">
        <w:rPr>
          <w:rFonts w:ascii="Arial" w:hAnsi="Arial" w:cs="Arial"/>
          <w:sz w:val="24"/>
          <w:szCs w:val="24"/>
        </w:rPr>
        <w:t>1</w:t>
      </w:r>
      <w:r w:rsidR="00802DFB" w:rsidRPr="00865020">
        <w:rPr>
          <w:rFonts w:ascii="Arial" w:hAnsi="Arial" w:cs="Arial"/>
          <w:sz w:val="24"/>
          <w:szCs w:val="24"/>
        </w:rPr>
        <w:t>.15</w:t>
      </w:r>
      <w:r w:rsidRPr="00865020">
        <w:rPr>
          <w:rFonts w:ascii="Arial" w:hAnsi="Arial" w:cs="Arial"/>
          <w:sz w:val="24"/>
          <w:szCs w:val="24"/>
        </w:rPr>
        <w:t>. Абзац третий пункта 45 Регламента изложить в новой редакции: Заявителем представлен неполный комплект документов, необходимых для предоставления муниципальной услуги.</w:t>
      </w:r>
    </w:p>
    <w:p w:rsidR="002D5EBC" w:rsidRPr="00865020" w:rsidRDefault="002D5EBC" w:rsidP="00865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20">
        <w:rPr>
          <w:rFonts w:ascii="Arial" w:hAnsi="Arial" w:cs="Arial"/>
          <w:sz w:val="24"/>
          <w:szCs w:val="24"/>
        </w:rPr>
        <w:t>1</w:t>
      </w:r>
      <w:r w:rsidR="00802DFB" w:rsidRPr="00865020">
        <w:rPr>
          <w:rFonts w:ascii="Arial" w:hAnsi="Arial" w:cs="Arial"/>
          <w:sz w:val="24"/>
          <w:szCs w:val="24"/>
        </w:rPr>
        <w:t>.16</w:t>
      </w:r>
      <w:r w:rsidRPr="00865020">
        <w:rPr>
          <w:rFonts w:ascii="Arial" w:hAnsi="Arial" w:cs="Arial"/>
          <w:sz w:val="24"/>
          <w:szCs w:val="24"/>
        </w:rPr>
        <w:t xml:space="preserve">. Пункт 83 Регламента изложить в новой редакции: </w:t>
      </w:r>
      <w:r w:rsidRPr="00865020">
        <w:rPr>
          <w:rFonts w:ascii="Arial" w:eastAsia="Times New Roman" w:hAnsi="Arial" w:cs="Arial"/>
          <w:sz w:val="24"/>
          <w:szCs w:val="24"/>
          <w:lang w:eastAsia="ru-RU"/>
        </w:rPr>
        <w:t>При направлении запроса о предоставлении муниципальной услуги в электронной форме заявитель или его представитель вправе приложить к заявлению о предоставлении муниципальной услуги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2D5EBC" w:rsidRPr="00865020" w:rsidRDefault="002D5EBC" w:rsidP="00865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2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02DFB" w:rsidRPr="00865020">
        <w:rPr>
          <w:rFonts w:ascii="Arial" w:eastAsia="Times New Roman" w:hAnsi="Arial" w:cs="Arial"/>
          <w:sz w:val="24"/>
          <w:szCs w:val="24"/>
          <w:lang w:eastAsia="ru-RU"/>
        </w:rPr>
        <w:t>.17</w:t>
      </w:r>
      <w:r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251F2" w:rsidRPr="008650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1563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пункте 98 Регламента подпункт в) исключ</w:t>
      </w:r>
      <w:r w:rsidR="00E06D7D" w:rsidRPr="008650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41563" w:rsidRPr="00865020">
        <w:rPr>
          <w:rFonts w:ascii="Arial" w:eastAsia="Times New Roman" w:hAnsi="Arial" w:cs="Arial"/>
          <w:sz w:val="24"/>
          <w:szCs w:val="24"/>
          <w:lang w:eastAsia="ru-RU"/>
        </w:rPr>
        <w:t>ть.</w:t>
      </w:r>
    </w:p>
    <w:p w:rsidR="00DB44F9" w:rsidRPr="00865020" w:rsidRDefault="00F04D3F" w:rsidP="00865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02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02DFB" w:rsidRPr="00865020">
        <w:rPr>
          <w:rFonts w:ascii="Arial" w:eastAsia="Times New Roman" w:hAnsi="Arial" w:cs="Arial"/>
          <w:sz w:val="24"/>
          <w:szCs w:val="24"/>
          <w:lang w:eastAsia="ru-RU"/>
        </w:rPr>
        <w:t>.18</w:t>
      </w:r>
      <w:r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251F2" w:rsidRPr="0086502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80CEF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ункт 50 Регламента </w:t>
      </w:r>
      <w:r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редакции: </w:t>
      </w:r>
      <w:r w:rsidR="00580CEF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Неполучение (несвоевременное получение) документов, </w:t>
      </w:r>
      <w:r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находящихся в распоряжении </w:t>
      </w:r>
      <w:r w:rsidR="00DB44F9" w:rsidRPr="00865020">
        <w:rPr>
          <w:rFonts w:ascii="Arial" w:hAnsi="Arial" w:cs="Arial"/>
          <w:sz w:val="24"/>
          <w:szCs w:val="24"/>
          <w:shd w:val="clear" w:color="auto" w:fill="FFFFFF"/>
        </w:rPr>
        <w:t>органов местного самоуправления  и иных органов, участвующих в предоставлении муниципальной услуги, запрошенных в порядке межведомственного взаимодействия.</w:t>
      </w:r>
    </w:p>
    <w:p w:rsidR="002D5EBC" w:rsidRPr="00865020" w:rsidRDefault="00802DFB" w:rsidP="008650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20">
        <w:rPr>
          <w:rFonts w:ascii="Arial" w:eastAsia="Times New Roman" w:hAnsi="Arial" w:cs="Arial"/>
          <w:sz w:val="24"/>
          <w:szCs w:val="24"/>
          <w:lang w:eastAsia="ru-RU"/>
        </w:rPr>
        <w:t>1.19</w:t>
      </w:r>
      <w:r w:rsidR="00DB44F9" w:rsidRPr="00865020">
        <w:rPr>
          <w:rFonts w:ascii="Arial" w:eastAsia="Times New Roman" w:hAnsi="Arial" w:cs="Arial"/>
          <w:sz w:val="24"/>
          <w:szCs w:val="24"/>
          <w:lang w:eastAsia="ru-RU"/>
        </w:rPr>
        <w:t>. Абзац второй пункта 62 Регламента исключить.</w:t>
      </w:r>
    </w:p>
    <w:p w:rsidR="00DB44F9" w:rsidRPr="00865020" w:rsidRDefault="00DB44F9" w:rsidP="008650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02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02DFB" w:rsidRPr="00865020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51F2" w:rsidRPr="0086502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65020">
        <w:rPr>
          <w:rFonts w:ascii="Arial" w:eastAsia="Times New Roman" w:hAnsi="Arial" w:cs="Arial"/>
          <w:sz w:val="24"/>
          <w:szCs w:val="24"/>
          <w:lang w:eastAsia="ru-RU"/>
        </w:rPr>
        <w:t>ункт 81 Регламента исключить.</w:t>
      </w:r>
    </w:p>
    <w:p w:rsidR="002D5EBC" w:rsidRPr="00865020" w:rsidRDefault="00802DFB" w:rsidP="008650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02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B44F9" w:rsidRPr="0086502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6502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B44F9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13412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113412" w:rsidRPr="00865020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113412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 дополнить абзацем следующего содержания: </w:t>
      </w:r>
      <w:r w:rsidR="00DB44F9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Орган, Государственная корпорация по атомной энергии "Росатом" или Государственная корпорация по космической деятельности "Роскосмос", выдавшие разрешение на строительство,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</w:t>
      </w:r>
      <w:r w:rsidR="00DB44F9" w:rsidRPr="00865020">
        <w:rPr>
          <w:rFonts w:ascii="Arial" w:hAnsi="Arial" w:cs="Arial"/>
          <w:sz w:val="24"/>
          <w:szCs w:val="24"/>
          <w:shd w:val="clear" w:color="auto" w:fill="FFFFFF"/>
        </w:rPr>
        <w:lastRenderedPageBreak/>
        <w:t>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223017" w:rsidRPr="00865020" w:rsidRDefault="00802DFB" w:rsidP="008650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020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223017" w:rsidRPr="0086502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86502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223017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C251F2" w:rsidRPr="00865020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A729C3" w:rsidRPr="00865020">
        <w:rPr>
          <w:rFonts w:ascii="Arial" w:hAnsi="Arial" w:cs="Arial"/>
          <w:sz w:val="24"/>
          <w:szCs w:val="24"/>
          <w:shd w:val="clear" w:color="auto" w:fill="FFFFFF"/>
        </w:rPr>
        <w:t>одпункт 4 пункта 97 Регламента исключить.</w:t>
      </w:r>
    </w:p>
    <w:p w:rsidR="00A729C3" w:rsidRPr="00865020" w:rsidRDefault="00802DFB" w:rsidP="008650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020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A729C3" w:rsidRPr="0086502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865020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A729C3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C251F2" w:rsidRPr="00865020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A729C3" w:rsidRPr="00865020">
        <w:rPr>
          <w:rFonts w:ascii="Arial" w:hAnsi="Arial" w:cs="Arial"/>
          <w:sz w:val="24"/>
          <w:szCs w:val="24"/>
          <w:shd w:val="clear" w:color="auto" w:fill="FFFFFF"/>
        </w:rPr>
        <w:t xml:space="preserve"> пункте 100 Регламента исключить слова «</w:t>
      </w:r>
      <w:r w:rsidR="00A729C3" w:rsidRPr="00865020">
        <w:rPr>
          <w:rFonts w:ascii="Arial" w:eastAsia="Times New Roman" w:hAnsi="Arial" w:cs="Arial"/>
          <w:sz w:val="24"/>
          <w:szCs w:val="24"/>
        </w:rPr>
        <w:t>принявшим указанные документы, по описи должностному лицу уполномоченного органа».</w:t>
      </w:r>
    </w:p>
    <w:p w:rsidR="00A729C3" w:rsidRPr="00865020" w:rsidRDefault="00802DFB" w:rsidP="00865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020">
        <w:rPr>
          <w:rFonts w:ascii="Arial" w:eastAsia="Times New Roman" w:hAnsi="Arial" w:cs="Arial"/>
          <w:sz w:val="24"/>
          <w:szCs w:val="24"/>
        </w:rPr>
        <w:t>1.</w:t>
      </w:r>
      <w:r w:rsidR="00A729C3" w:rsidRPr="00865020">
        <w:rPr>
          <w:rFonts w:ascii="Arial" w:eastAsia="Times New Roman" w:hAnsi="Arial" w:cs="Arial"/>
          <w:sz w:val="24"/>
          <w:szCs w:val="24"/>
        </w:rPr>
        <w:t>2</w:t>
      </w:r>
      <w:r w:rsidRPr="00865020">
        <w:rPr>
          <w:rFonts w:ascii="Arial" w:eastAsia="Times New Roman" w:hAnsi="Arial" w:cs="Arial"/>
          <w:sz w:val="24"/>
          <w:szCs w:val="24"/>
        </w:rPr>
        <w:t>4</w:t>
      </w:r>
      <w:r w:rsidR="00A729C3" w:rsidRPr="00865020">
        <w:rPr>
          <w:rFonts w:ascii="Arial" w:eastAsia="Times New Roman" w:hAnsi="Arial" w:cs="Arial"/>
          <w:sz w:val="24"/>
          <w:szCs w:val="24"/>
        </w:rPr>
        <w:t>. Пункт 103 Регламента изложить в новой редакции: «Основанием для начала административной процедуры является непредставление заявителем документов, которые он вправе предоставить».</w:t>
      </w:r>
    </w:p>
    <w:p w:rsidR="00876CAB" w:rsidRPr="00865020" w:rsidRDefault="00802DFB" w:rsidP="00865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020">
        <w:rPr>
          <w:rFonts w:ascii="Arial" w:eastAsia="Times New Roman" w:hAnsi="Arial" w:cs="Arial"/>
          <w:sz w:val="24"/>
          <w:szCs w:val="24"/>
        </w:rPr>
        <w:t>1.</w:t>
      </w:r>
      <w:r w:rsidR="00A729C3" w:rsidRPr="00865020">
        <w:rPr>
          <w:rFonts w:ascii="Arial" w:eastAsia="Times New Roman" w:hAnsi="Arial" w:cs="Arial"/>
          <w:sz w:val="24"/>
          <w:szCs w:val="24"/>
        </w:rPr>
        <w:t>2</w:t>
      </w:r>
      <w:r w:rsidRPr="00865020">
        <w:rPr>
          <w:rFonts w:ascii="Arial" w:eastAsia="Times New Roman" w:hAnsi="Arial" w:cs="Arial"/>
          <w:sz w:val="24"/>
          <w:szCs w:val="24"/>
        </w:rPr>
        <w:t>5</w:t>
      </w:r>
      <w:r w:rsidR="00A729C3" w:rsidRPr="00865020">
        <w:rPr>
          <w:rFonts w:ascii="Arial" w:eastAsia="Times New Roman" w:hAnsi="Arial" w:cs="Arial"/>
          <w:sz w:val="24"/>
          <w:szCs w:val="24"/>
        </w:rPr>
        <w:t xml:space="preserve">. </w:t>
      </w:r>
      <w:r w:rsidR="0064334B" w:rsidRPr="00865020">
        <w:rPr>
          <w:rFonts w:ascii="Arial" w:eastAsia="Times New Roman" w:hAnsi="Arial" w:cs="Arial"/>
          <w:sz w:val="24"/>
          <w:szCs w:val="24"/>
        </w:rPr>
        <w:t>В п</w:t>
      </w:r>
      <w:r w:rsidR="00A729C3" w:rsidRPr="00865020">
        <w:rPr>
          <w:rFonts w:ascii="Arial" w:eastAsia="Times New Roman" w:hAnsi="Arial" w:cs="Arial"/>
          <w:sz w:val="24"/>
          <w:szCs w:val="24"/>
        </w:rPr>
        <w:t>ункт 113 Регламента</w:t>
      </w:r>
      <w:r w:rsidR="0064334B" w:rsidRPr="00865020">
        <w:rPr>
          <w:rFonts w:ascii="Arial" w:eastAsia="Times New Roman" w:hAnsi="Arial" w:cs="Arial"/>
          <w:sz w:val="24"/>
          <w:szCs w:val="24"/>
        </w:rPr>
        <w:t xml:space="preserve"> изложить в новой регламента</w:t>
      </w:r>
      <w:r w:rsidR="00876CAB" w:rsidRPr="00865020">
        <w:rPr>
          <w:rFonts w:ascii="Arial" w:eastAsia="Times New Roman" w:hAnsi="Arial" w:cs="Arial"/>
          <w:sz w:val="24"/>
          <w:szCs w:val="24"/>
        </w:rPr>
        <w:t xml:space="preserve">: </w:t>
      </w:r>
      <w:r w:rsidR="0064334B" w:rsidRPr="00865020">
        <w:rPr>
          <w:rFonts w:ascii="Arial" w:eastAsia="Times New Roman" w:hAnsi="Arial" w:cs="Arial"/>
          <w:sz w:val="24"/>
          <w:szCs w:val="24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42 настоящего административного регламента, в случае, если указанные документы не были представлены заявителем или его представителем самостоятельно</w:t>
      </w:r>
      <w:r w:rsidR="00876CAB" w:rsidRPr="00865020">
        <w:rPr>
          <w:rFonts w:ascii="Arial" w:eastAsia="Times New Roman" w:hAnsi="Arial" w:cs="Arial"/>
          <w:sz w:val="24"/>
          <w:szCs w:val="24"/>
        </w:rPr>
        <w:t>.</w:t>
      </w:r>
    </w:p>
    <w:p w:rsidR="00876CAB" w:rsidRPr="00865020" w:rsidRDefault="00876CAB" w:rsidP="00865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020">
        <w:rPr>
          <w:rFonts w:ascii="Arial" w:eastAsia="Times New Roman" w:hAnsi="Arial" w:cs="Arial"/>
          <w:sz w:val="24"/>
          <w:szCs w:val="24"/>
        </w:rPr>
        <w:t>При нал</w:t>
      </w:r>
      <w:r w:rsidR="00CE16EE" w:rsidRPr="00865020">
        <w:rPr>
          <w:rFonts w:ascii="Arial" w:eastAsia="Times New Roman" w:hAnsi="Arial" w:cs="Arial"/>
          <w:sz w:val="24"/>
          <w:szCs w:val="24"/>
        </w:rPr>
        <w:t xml:space="preserve">ичии оснований, предусмотренных пунктами </w:t>
      </w:r>
      <w:r w:rsidRPr="00865020">
        <w:rPr>
          <w:rFonts w:ascii="Arial" w:eastAsia="Times New Roman" w:hAnsi="Arial" w:cs="Arial"/>
          <w:sz w:val="24"/>
          <w:szCs w:val="24"/>
        </w:rPr>
        <w:t>49 административного регламента, должностное лицо уполномоченного органа в течение трех рабочих дней подготавливает уведомление об отказе в выдаче разрешения на строительство (далее - уведомление об отказе) с указанием оснований отказа.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отказе.</w:t>
      </w:r>
    </w:p>
    <w:p w:rsidR="00A729C3" w:rsidRPr="00865020" w:rsidRDefault="00802DFB" w:rsidP="00865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65020">
        <w:rPr>
          <w:rFonts w:ascii="Arial" w:eastAsia="Times New Roman" w:hAnsi="Arial" w:cs="Arial"/>
          <w:sz w:val="24"/>
          <w:szCs w:val="24"/>
        </w:rPr>
        <w:t>1.</w:t>
      </w:r>
      <w:r w:rsidR="00A729C3" w:rsidRPr="00865020">
        <w:rPr>
          <w:rFonts w:ascii="Arial" w:eastAsia="Times New Roman" w:hAnsi="Arial" w:cs="Arial"/>
          <w:sz w:val="24"/>
          <w:szCs w:val="24"/>
        </w:rPr>
        <w:t>2</w:t>
      </w:r>
      <w:r w:rsidRPr="00865020">
        <w:rPr>
          <w:rFonts w:ascii="Arial" w:eastAsia="Times New Roman" w:hAnsi="Arial" w:cs="Arial"/>
          <w:sz w:val="24"/>
          <w:szCs w:val="24"/>
        </w:rPr>
        <w:t>6</w:t>
      </w:r>
      <w:r w:rsidR="00A729C3" w:rsidRPr="00865020">
        <w:rPr>
          <w:rFonts w:ascii="Arial" w:eastAsia="Times New Roman" w:hAnsi="Arial" w:cs="Arial"/>
          <w:sz w:val="24"/>
          <w:szCs w:val="24"/>
        </w:rPr>
        <w:t>.</w:t>
      </w:r>
      <w:r w:rsidR="00C251F2" w:rsidRPr="00865020">
        <w:rPr>
          <w:rFonts w:ascii="Arial" w:eastAsia="Times New Roman" w:hAnsi="Arial" w:cs="Arial"/>
          <w:sz w:val="24"/>
          <w:szCs w:val="24"/>
        </w:rPr>
        <w:t xml:space="preserve"> </w:t>
      </w:r>
      <w:r w:rsidR="00A729C3" w:rsidRPr="00865020">
        <w:rPr>
          <w:rFonts w:ascii="Arial" w:eastAsia="Times New Roman" w:hAnsi="Arial" w:cs="Arial"/>
          <w:sz w:val="24"/>
          <w:szCs w:val="24"/>
        </w:rPr>
        <w:t>Главу 27 регламента</w:t>
      </w:r>
      <w:r w:rsidR="00FD6D04" w:rsidRPr="00865020">
        <w:rPr>
          <w:rFonts w:ascii="Arial" w:eastAsia="Times New Roman" w:hAnsi="Arial" w:cs="Arial"/>
          <w:sz w:val="24"/>
          <w:szCs w:val="24"/>
        </w:rPr>
        <w:t xml:space="preserve"> изложить в новой редакции: Выдача дубликата разрешения на ввод объекта в эксплуатацию.</w:t>
      </w:r>
    </w:p>
    <w:p w:rsidR="00A729C3" w:rsidRPr="00865020" w:rsidRDefault="00802DFB" w:rsidP="00865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020">
        <w:rPr>
          <w:rFonts w:ascii="Arial" w:eastAsia="Times New Roman" w:hAnsi="Arial" w:cs="Arial"/>
          <w:sz w:val="24"/>
          <w:szCs w:val="24"/>
        </w:rPr>
        <w:t>1.</w:t>
      </w:r>
      <w:r w:rsidR="00A729C3" w:rsidRPr="00865020">
        <w:rPr>
          <w:rFonts w:ascii="Arial" w:eastAsia="Times New Roman" w:hAnsi="Arial" w:cs="Arial"/>
          <w:sz w:val="24"/>
          <w:szCs w:val="24"/>
        </w:rPr>
        <w:t>2</w:t>
      </w:r>
      <w:r w:rsidRPr="00865020">
        <w:rPr>
          <w:rFonts w:ascii="Arial" w:eastAsia="Times New Roman" w:hAnsi="Arial" w:cs="Arial"/>
          <w:sz w:val="24"/>
          <w:szCs w:val="24"/>
        </w:rPr>
        <w:t>7</w:t>
      </w:r>
      <w:r w:rsidR="00A729C3" w:rsidRPr="00865020">
        <w:rPr>
          <w:rFonts w:ascii="Arial" w:eastAsia="Times New Roman" w:hAnsi="Arial" w:cs="Arial"/>
          <w:sz w:val="24"/>
          <w:szCs w:val="24"/>
        </w:rPr>
        <w:t xml:space="preserve">. </w:t>
      </w:r>
      <w:r w:rsidR="0045694A" w:rsidRPr="00865020">
        <w:rPr>
          <w:rFonts w:ascii="Arial" w:eastAsia="Times New Roman" w:hAnsi="Arial" w:cs="Arial"/>
          <w:sz w:val="24"/>
          <w:szCs w:val="24"/>
        </w:rPr>
        <w:t>В п</w:t>
      </w:r>
      <w:r w:rsidR="00A729C3" w:rsidRPr="00865020">
        <w:rPr>
          <w:rFonts w:ascii="Arial" w:eastAsia="Times New Roman" w:hAnsi="Arial" w:cs="Arial"/>
          <w:sz w:val="24"/>
          <w:szCs w:val="24"/>
        </w:rPr>
        <w:t>ункт</w:t>
      </w:r>
      <w:r w:rsidR="0045694A" w:rsidRPr="00865020">
        <w:rPr>
          <w:rFonts w:ascii="Arial" w:eastAsia="Times New Roman" w:hAnsi="Arial" w:cs="Arial"/>
          <w:sz w:val="24"/>
          <w:szCs w:val="24"/>
        </w:rPr>
        <w:t>е</w:t>
      </w:r>
      <w:r w:rsidR="00A729C3" w:rsidRPr="00865020">
        <w:rPr>
          <w:rFonts w:ascii="Arial" w:eastAsia="Times New Roman" w:hAnsi="Arial" w:cs="Arial"/>
          <w:sz w:val="24"/>
          <w:szCs w:val="24"/>
        </w:rPr>
        <w:t xml:space="preserve"> 1</w:t>
      </w:r>
      <w:r w:rsidR="0045694A" w:rsidRPr="00865020">
        <w:rPr>
          <w:rFonts w:ascii="Arial" w:eastAsia="Times New Roman" w:hAnsi="Arial" w:cs="Arial"/>
          <w:sz w:val="24"/>
          <w:szCs w:val="24"/>
        </w:rPr>
        <w:t>39</w:t>
      </w:r>
      <w:r w:rsidR="00A729C3" w:rsidRPr="00865020">
        <w:rPr>
          <w:rFonts w:ascii="Arial" w:eastAsia="Times New Roman" w:hAnsi="Arial" w:cs="Arial"/>
          <w:sz w:val="24"/>
          <w:szCs w:val="24"/>
        </w:rPr>
        <w:t xml:space="preserve"> Регламента исключить</w:t>
      </w:r>
      <w:r w:rsidR="0045694A" w:rsidRPr="00865020">
        <w:rPr>
          <w:rFonts w:ascii="Arial" w:eastAsia="Times New Roman" w:hAnsi="Arial" w:cs="Arial"/>
          <w:sz w:val="24"/>
          <w:szCs w:val="24"/>
        </w:rPr>
        <w:t xml:space="preserve"> пункт 2</w:t>
      </w:r>
      <w:r w:rsidR="00A729C3" w:rsidRPr="00865020">
        <w:rPr>
          <w:rFonts w:ascii="Arial" w:eastAsia="Times New Roman" w:hAnsi="Arial" w:cs="Arial"/>
          <w:sz w:val="24"/>
          <w:szCs w:val="24"/>
        </w:rPr>
        <w:t>.</w:t>
      </w:r>
    </w:p>
    <w:p w:rsidR="00A729C3" w:rsidRPr="00865020" w:rsidRDefault="00802DFB" w:rsidP="00865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020">
        <w:rPr>
          <w:rFonts w:ascii="Arial" w:eastAsia="Times New Roman" w:hAnsi="Arial" w:cs="Arial"/>
          <w:sz w:val="24"/>
          <w:szCs w:val="24"/>
        </w:rPr>
        <w:t>1.</w:t>
      </w:r>
      <w:r w:rsidR="0045694A" w:rsidRPr="00865020">
        <w:rPr>
          <w:rFonts w:ascii="Arial" w:eastAsia="Times New Roman" w:hAnsi="Arial" w:cs="Arial"/>
          <w:sz w:val="24"/>
          <w:szCs w:val="24"/>
        </w:rPr>
        <w:t>2</w:t>
      </w:r>
      <w:r w:rsidRPr="00865020">
        <w:rPr>
          <w:rFonts w:ascii="Arial" w:eastAsia="Times New Roman" w:hAnsi="Arial" w:cs="Arial"/>
          <w:sz w:val="24"/>
          <w:szCs w:val="24"/>
        </w:rPr>
        <w:t>8</w:t>
      </w:r>
      <w:r w:rsidR="0045694A" w:rsidRPr="00865020">
        <w:rPr>
          <w:rFonts w:ascii="Arial" w:eastAsia="Times New Roman" w:hAnsi="Arial" w:cs="Arial"/>
          <w:sz w:val="24"/>
          <w:szCs w:val="24"/>
        </w:rPr>
        <w:t xml:space="preserve">. В пункте </w:t>
      </w:r>
      <w:r w:rsidR="00784E5B" w:rsidRPr="00865020">
        <w:rPr>
          <w:rFonts w:ascii="Arial" w:eastAsia="Times New Roman" w:hAnsi="Arial" w:cs="Arial"/>
          <w:sz w:val="24"/>
          <w:szCs w:val="24"/>
        </w:rPr>
        <w:t xml:space="preserve">145 Регламента </w:t>
      </w:r>
      <w:r w:rsidR="00CE1581" w:rsidRPr="00865020">
        <w:rPr>
          <w:rFonts w:ascii="Arial" w:eastAsia="Times New Roman" w:hAnsi="Arial" w:cs="Arial"/>
          <w:sz w:val="24"/>
          <w:szCs w:val="24"/>
        </w:rPr>
        <w:t>слова «должностных регламентах» заменить словами «должностных инструкциях».</w:t>
      </w:r>
    </w:p>
    <w:p w:rsidR="0096559B" w:rsidRPr="00865020" w:rsidRDefault="00802DFB" w:rsidP="00865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020">
        <w:rPr>
          <w:rFonts w:ascii="Arial" w:eastAsia="Times New Roman" w:hAnsi="Arial" w:cs="Arial"/>
          <w:sz w:val="24"/>
          <w:szCs w:val="24"/>
        </w:rPr>
        <w:t>1.29</w:t>
      </w:r>
      <w:r w:rsidR="00CE1581" w:rsidRPr="00865020">
        <w:rPr>
          <w:rFonts w:ascii="Arial" w:eastAsia="Times New Roman" w:hAnsi="Arial" w:cs="Arial"/>
          <w:sz w:val="24"/>
          <w:szCs w:val="24"/>
        </w:rPr>
        <w:t xml:space="preserve">. </w:t>
      </w:r>
      <w:r w:rsidR="0045694A" w:rsidRPr="00865020">
        <w:rPr>
          <w:rFonts w:ascii="Arial" w:eastAsia="Times New Roman" w:hAnsi="Arial" w:cs="Arial"/>
          <w:sz w:val="24"/>
          <w:szCs w:val="24"/>
        </w:rPr>
        <w:t xml:space="preserve">В пунктах 92, 110, 118 Регламента </w:t>
      </w:r>
      <w:r w:rsidR="00B43FCA" w:rsidRPr="00865020">
        <w:rPr>
          <w:rFonts w:ascii="Arial" w:eastAsia="Times New Roman" w:hAnsi="Arial" w:cs="Arial"/>
          <w:sz w:val="24"/>
          <w:szCs w:val="24"/>
        </w:rPr>
        <w:t xml:space="preserve">слова «информационная система электронного управления» </w:t>
      </w:r>
      <w:r w:rsidR="00DB12C6" w:rsidRPr="00865020">
        <w:rPr>
          <w:rFonts w:ascii="Arial" w:eastAsia="Times New Roman" w:hAnsi="Arial" w:cs="Arial"/>
          <w:sz w:val="24"/>
          <w:szCs w:val="24"/>
        </w:rPr>
        <w:t>заменить на слова «</w:t>
      </w:r>
      <w:r w:rsidR="00B43FCA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региональную государственную информационную систему «Региональный портал государственных и муниципальных услуг Иркутской области» </w:t>
      </w:r>
      <w:r w:rsidR="00B43FCA" w:rsidRPr="00865020">
        <w:rPr>
          <w:rFonts w:ascii="Arial" w:hAnsi="Arial" w:cs="Arial"/>
          <w:sz w:val="24"/>
          <w:szCs w:val="24"/>
        </w:rPr>
        <w:t>(далее – информационная система)</w:t>
      </w:r>
      <w:r w:rsidR="00DB12C6" w:rsidRPr="00865020">
        <w:rPr>
          <w:rFonts w:ascii="Arial" w:hAnsi="Arial" w:cs="Arial"/>
          <w:sz w:val="24"/>
          <w:szCs w:val="24"/>
        </w:rPr>
        <w:t>.</w:t>
      </w:r>
    </w:p>
    <w:p w:rsidR="00604774" w:rsidRPr="00865020" w:rsidRDefault="00802DFB" w:rsidP="008650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02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04774" w:rsidRPr="00865020">
        <w:rPr>
          <w:rFonts w:ascii="Arial" w:eastAsia="Times New Roman" w:hAnsi="Arial" w:cs="Arial"/>
          <w:sz w:val="24"/>
          <w:szCs w:val="24"/>
          <w:lang w:eastAsia="ru-RU"/>
        </w:rPr>
        <w:t>. Н</w:t>
      </w:r>
      <w:r w:rsidR="00604774" w:rsidRPr="00865020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«Раздольинский информационный вестник», разместить в информационно телекоммуникационной сети «Интернет» на официальном сайте администрации Раздольинского муниципального образования</w:t>
      </w:r>
      <w:r w:rsidR="00604774" w:rsidRPr="00865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4774" w:rsidRPr="00865020">
        <w:rPr>
          <w:rFonts w:ascii="Arial" w:eastAsia="Times New Roman" w:hAnsi="Arial" w:cs="Arial"/>
          <w:sz w:val="24"/>
          <w:szCs w:val="24"/>
          <w:lang w:eastAsia="ar-SA"/>
        </w:rPr>
        <w:t>по адресу:</w:t>
      </w:r>
      <w:r w:rsidR="00604774" w:rsidRPr="00865020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604774" w:rsidRPr="00865020">
        <w:rPr>
          <w:rFonts w:ascii="Arial" w:eastAsia="Times New Roman" w:hAnsi="Arial" w:cs="Arial"/>
          <w:sz w:val="24"/>
          <w:szCs w:val="24"/>
          <w:lang w:eastAsia="ar-SA"/>
        </w:rPr>
        <w:t>//раздолье-адм.рф/.</w:t>
      </w:r>
    </w:p>
    <w:p w:rsidR="00604774" w:rsidRPr="002D1954" w:rsidRDefault="00802DFB" w:rsidP="00865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65020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604774" w:rsidRPr="00865020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604774" w:rsidRPr="0005327B" w:rsidRDefault="00604774" w:rsidP="0060477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04774" w:rsidRPr="0005327B" w:rsidRDefault="00604774" w:rsidP="006047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4774" w:rsidRPr="0005327B" w:rsidRDefault="00865020" w:rsidP="00604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604774" w:rsidRPr="0005327B" w:rsidRDefault="00865020" w:rsidP="00604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865020" w:rsidRDefault="00604774" w:rsidP="00604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27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15F0F" w:rsidRDefault="00604774" w:rsidP="00865020">
      <w:pPr>
        <w:shd w:val="clear" w:color="auto" w:fill="FFFFFF"/>
        <w:spacing w:after="0" w:line="240" w:lineRule="auto"/>
        <w:jc w:val="both"/>
      </w:pPr>
      <w:r w:rsidRPr="0005327B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bookmarkStart w:id="12" w:name="_GoBack"/>
      <w:bookmarkEnd w:id="12"/>
    </w:p>
    <w:sectPr w:rsidR="00A15F0F" w:rsidSect="005F1D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0C" w:rsidRDefault="0030310C" w:rsidP="00B313E7">
      <w:pPr>
        <w:spacing w:after="0" w:line="240" w:lineRule="auto"/>
      </w:pPr>
      <w:r>
        <w:separator/>
      </w:r>
    </w:p>
  </w:endnote>
  <w:endnote w:type="continuationSeparator" w:id="0">
    <w:p w:rsidR="0030310C" w:rsidRDefault="0030310C" w:rsidP="00B3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0C" w:rsidRDefault="0030310C" w:rsidP="00B313E7">
      <w:pPr>
        <w:spacing w:after="0" w:line="240" w:lineRule="auto"/>
      </w:pPr>
      <w:r>
        <w:separator/>
      </w:r>
    </w:p>
  </w:footnote>
  <w:footnote w:type="continuationSeparator" w:id="0">
    <w:p w:rsidR="0030310C" w:rsidRDefault="0030310C" w:rsidP="00B31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74"/>
    <w:rsid w:val="00050117"/>
    <w:rsid w:val="000A0248"/>
    <w:rsid w:val="000B2E07"/>
    <w:rsid w:val="00104544"/>
    <w:rsid w:val="00113412"/>
    <w:rsid w:val="00160687"/>
    <w:rsid w:val="00223017"/>
    <w:rsid w:val="00230B39"/>
    <w:rsid w:val="002D5EBC"/>
    <w:rsid w:val="002E524A"/>
    <w:rsid w:val="0030310C"/>
    <w:rsid w:val="003D1587"/>
    <w:rsid w:val="004128E8"/>
    <w:rsid w:val="00417F29"/>
    <w:rsid w:val="0045694A"/>
    <w:rsid w:val="004B63E3"/>
    <w:rsid w:val="00580CEF"/>
    <w:rsid w:val="005F1DF5"/>
    <w:rsid w:val="00604774"/>
    <w:rsid w:val="00621343"/>
    <w:rsid w:val="0064334B"/>
    <w:rsid w:val="006A007C"/>
    <w:rsid w:val="006F525A"/>
    <w:rsid w:val="00735846"/>
    <w:rsid w:val="00764BF2"/>
    <w:rsid w:val="00784E5B"/>
    <w:rsid w:val="007A7E02"/>
    <w:rsid w:val="00802DFB"/>
    <w:rsid w:val="00865020"/>
    <w:rsid w:val="00876CAB"/>
    <w:rsid w:val="008778AE"/>
    <w:rsid w:val="00877AAD"/>
    <w:rsid w:val="008A1B0C"/>
    <w:rsid w:val="008B6D83"/>
    <w:rsid w:val="008F12DF"/>
    <w:rsid w:val="0091086E"/>
    <w:rsid w:val="00951433"/>
    <w:rsid w:val="0096559B"/>
    <w:rsid w:val="00A36BF3"/>
    <w:rsid w:val="00A729C3"/>
    <w:rsid w:val="00A862C2"/>
    <w:rsid w:val="00B14081"/>
    <w:rsid w:val="00B26445"/>
    <w:rsid w:val="00B313E7"/>
    <w:rsid w:val="00B41563"/>
    <w:rsid w:val="00B43FCA"/>
    <w:rsid w:val="00B804BC"/>
    <w:rsid w:val="00BE17FC"/>
    <w:rsid w:val="00C251F2"/>
    <w:rsid w:val="00C273AE"/>
    <w:rsid w:val="00C620CF"/>
    <w:rsid w:val="00C671E1"/>
    <w:rsid w:val="00CB058C"/>
    <w:rsid w:val="00CE1581"/>
    <w:rsid w:val="00CE16EE"/>
    <w:rsid w:val="00D03A37"/>
    <w:rsid w:val="00DB12C6"/>
    <w:rsid w:val="00DB44F9"/>
    <w:rsid w:val="00E06D7D"/>
    <w:rsid w:val="00E0796B"/>
    <w:rsid w:val="00E3088D"/>
    <w:rsid w:val="00E54A95"/>
    <w:rsid w:val="00ED0DB6"/>
    <w:rsid w:val="00EF6EE7"/>
    <w:rsid w:val="00F04D3F"/>
    <w:rsid w:val="00F33A2A"/>
    <w:rsid w:val="00F3648E"/>
    <w:rsid w:val="00F36B10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B9D2"/>
  <w15:docId w15:val="{5A4EB66C-4FAC-4254-B8F8-C78D3FDE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7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5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3AE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13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13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13E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3D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5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4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800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6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979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d6aa4f5374347120919d6d0ca106e089be185a9b/" TargetMode="External"/><Relationship Id="rId13" Type="http://schemas.openxmlformats.org/officeDocument/2006/relationships/hyperlink" Target="http://www.consultant.ru/document/cons_doc_LAW_301011/935a657a2b5f7c7a6436cb756694bb2d649c7a0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20F3DF7897A3D876DCC4BE99E5A8B46849995D029C9C1D7BE648E0B6E588265DBD2F86ABBD3759j17DC" TargetMode="External"/><Relationship Id="rId12" Type="http://schemas.openxmlformats.org/officeDocument/2006/relationships/hyperlink" Target="http://www.consultant.ru/document/cons_doc_LAW_301546/" TargetMode="External"/><Relationship Id="rId17" Type="http://schemas.openxmlformats.org/officeDocument/2006/relationships/hyperlink" Target="http://www.consultant.ru/document/cons_doc_LAW_301011/935a657a2b5f7c7a6436cb756694bb2d649c7a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1011/935a657a2b5f7c7a6436cb756694bb2d649c7a0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1874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1011/935a657a2b5f7c7a6436cb756694bb2d649c7a00/" TargetMode="External"/><Relationship Id="rId10" Type="http://schemas.openxmlformats.org/officeDocument/2006/relationships/hyperlink" Target="http://www.consultant.ru/document/cons_doc_LAW_313795/ef81d0b7a41e647f9b8acb47e53a6e28bd86b5e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11/d6aa4f5374347120919d6d0ca106e089be185a9b/" TargetMode="External"/><Relationship Id="rId14" Type="http://schemas.openxmlformats.org/officeDocument/2006/relationships/hyperlink" Target="http://www.consultant.ru/document/cons_doc_LAW_301011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9762-868A-49C4-8268-3C0FDE54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2019-08-08T03:13:00Z</dcterms:created>
  <dcterms:modified xsi:type="dcterms:W3CDTF">2019-08-08T03:13:00Z</dcterms:modified>
</cp:coreProperties>
</file>