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86" w:rsidRPr="00601886" w:rsidRDefault="00601886" w:rsidP="00847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1886"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>Перечень массовых социально значимых муниципальных услуг</w:t>
      </w:r>
      <w:r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 xml:space="preserve">, предоставляемых </w:t>
      </w:r>
      <w:r w:rsidR="00847235"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>на территории</w:t>
      </w:r>
      <w:r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 xml:space="preserve"> Усольского муниципального района</w:t>
      </w:r>
      <w:r w:rsidRPr="00601886"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 xml:space="preserve"> Иркутской области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49"/>
        <w:gridCol w:w="51"/>
        <w:gridCol w:w="96"/>
        <w:gridCol w:w="5968"/>
      </w:tblGrid>
      <w:tr w:rsidR="00601886" w:rsidRPr="00601886" w:rsidTr="002B5ED4">
        <w:trPr>
          <w:trHeight w:val="466"/>
          <w:tblCellSpacing w:w="15" w:type="dxa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vAlign w:val="center"/>
            <w:hideMark/>
          </w:tcPr>
          <w:p w:rsidR="00601886" w:rsidRPr="00601886" w:rsidRDefault="00601886" w:rsidP="00601886">
            <w:pPr>
              <w:tabs>
                <w:tab w:val="left" w:pos="396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47235" w:rsidRPr="00601886" w:rsidTr="00C6774C">
        <w:trPr>
          <w:tblCellSpacing w:w="15" w:type="dxa"/>
        </w:trPr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Запись в дошкольную организацию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https://www.gosuslugi.ru/10909</w:t>
              </w:r>
            </w:hyperlink>
          </w:p>
        </w:tc>
      </w:tr>
      <w:tr w:rsidR="00847235" w:rsidRPr="00601886" w:rsidTr="00C6774C">
        <w:trPr>
          <w:tblCellSpacing w:w="15" w:type="dxa"/>
        </w:trPr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Запись на программу дополнительного образования 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https://www.gosuslugi.ru/600316</w:t>
              </w:r>
            </w:hyperlink>
          </w:p>
          <w:p w:rsidR="00601886" w:rsidRPr="00601886" w:rsidRDefault="00BB507A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</w:t>
            </w:r>
          </w:p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7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https://rutube.ru/video/dd1f8bd7554465bded7fe942d431bf2d/</w:t>
              </w:r>
            </w:hyperlink>
          </w:p>
        </w:tc>
      </w:tr>
      <w:tr w:rsidR="00847235" w:rsidRPr="00601886" w:rsidTr="00C6774C">
        <w:trPr>
          <w:tblCellSpacing w:w="15" w:type="dxa"/>
        </w:trPr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Запись в общеобразовательную  организацию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8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https://www.gosuslugi.ru/600368/1</w:t>
              </w:r>
            </w:hyperlink>
          </w:p>
        </w:tc>
      </w:tr>
      <w:tr w:rsidR="00601886" w:rsidRPr="00601886" w:rsidTr="00601886">
        <w:trPr>
          <w:trHeight w:val="180"/>
          <w:tblCellSpacing w:w="15" w:type="dxa"/>
        </w:trPr>
        <w:tc>
          <w:tcPr>
            <w:tcW w:w="4972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601886" w:rsidRPr="00601886" w:rsidTr="00601886">
        <w:trPr>
          <w:trHeight w:val="165"/>
          <w:tblCellSpacing w:w="15" w:type="dxa"/>
        </w:trPr>
        <w:tc>
          <w:tcPr>
            <w:tcW w:w="4972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СЕМЬЯ, ДЕТИ</w:t>
            </w:r>
          </w:p>
        </w:tc>
      </w:tr>
      <w:tr w:rsidR="00847235" w:rsidRPr="00601886" w:rsidTr="00C6774C">
        <w:trPr>
          <w:trHeight w:val="435"/>
          <w:tblCellSpacing w:w="15" w:type="dxa"/>
        </w:trPr>
        <w:tc>
          <w:tcPr>
            <w:tcW w:w="2090" w:type="pct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отдыха детей в каникулярное время</w:t>
            </w:r>
          </w:p>
        </w:tc>
        <w:tc>
          <w:tcPr>
            <w:tcW w:w="2867" w:type="pct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https://gosuslugi.ru/600173/1/form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601886" w:rsidRPr="00601886" w:rsidTr="00601886">
        <w:trPr>
          <w:trHeight w:val="45"/>
          <w:tblCellSpacing w:w="15" w:type="dxa"/>
        </w:trPr>
        <w:tc>
          <w:tcPr>
            <w:tcW w:w="4972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НЕДВИЖИМОСТЬ, ЗЕМЛЕУСТРОЙСТВО, СТРОИТЕЛЬСТВО</w:t>
            </w:r>
          </w:p>
        </w:tc>
      </w:tr>
      <w:tr w:rsidR="00847235" w:rsidRPr="00601886" w:rsidTr="00C6774C">
        <w:trPr>
          <w:trHeight w:val="72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Перераспределение земельных участков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847235">
            <w:pPr>
              <w:spacing w:before="100" w:beforeAutospacing="1" w:after="100" w:afterAutospacing="1" w:line="240" w:lineRule="auto"/>
              <w:ind w:left="-3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47235" w:rsidRPr="005E3B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https://gosuslugi.ru/600130/1/form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345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схемы расположения земельного участка на кадастровом плане территории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47235" w:rsidRPr="005E3B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https://gosuslugi.ru/600141/1/form</w:t>
              </w:r>
            </w:hyperlink>
          </w:p>
          <w:p w:rsidR="00601886" w:rsidRPr="00601886" w:rsidRDefault="00F74685" w:rsidP="0060188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54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земельных участков на торгах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https://gosuslugi.ru/600136/1/form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69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разрешения на использование земельных участков и размещение объектов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https://gosuslugi.ru/600154/1/form</w:t>
              </w:r>
            </w:hyperlink>
          </w:p>
        </w:tc>
      </w:tr>
      <w:tr w:rsidR="005116B8" w:rsidRPr="00601886" w:rsidTr="00C6774C">
        <w:trPr>
          <w:trHeight w:val="54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116B8" w:rsidRDefault="00BB507A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9.</w:t>
            </w:r>
            <w:r w:rsidR="005116B8">
              <w:t xml:space="preserve"> Выдача разрешения на строительство объекта капитального строительства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116B8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5116B8" w:rsidRPr="005E3BE7">
                <w:rPr>
                  <w:rStyle w:val="a4"/>
                </w:rPr>
                <w:t>https://gosuslugi.ru/600168/1/form</w:t>
              </w:r>
            </w:hyperlink>
            <w:r w:rsidR="005116B8">
              <w:t xml:space="preserve"> </w:t>
            </w:r>
          </w:p>
        </w:tc>
      </w:tr>
      <w:tr w:rsidR="00847235" w:rsidRPr="00601886" w:rsidTr="00C6774C">
        <w:trPr>
          <w:trHeight w:val="54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BB507A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https://gosuslugi.ru/600161/1/form</w:t>
              </w:r>
            </w:hyperlink>
          </w:p>
        </w:tc>
      </w:tr>
      <w:tr w:rsidR="00847235" w:rsidRPr="00601886" w:rsidTr="00C6774C">
        <w:trPr>
          <w:trHeight w:val="54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BB507A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Установление сервитута (публичного сервитута)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https://gosuslugi.ru/600176/1/form</w:t>
              </w:r>
            </w:hyperlink>
          </w:p>
        </w:tc>
      </w:tr>
      <w:tr w:rsidR="00847235" w:rsidRPr="00601886" w:rsidTr="00C6774C">
        <w:trPr>
          <w:trHeight w:val="18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BB507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разрешения на ввод объекта в эксплуатацию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847235" w:rsidRPr="00601886" w:rsidTr="00C6774C">
        <w:trPr>
          <w:trHeight w:val="54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BB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B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Разрешение на установку и эксплуатацию рекламных конструкций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https://gosuslugi.ru/600144/1/form</w:t>
              </w:r>
            </w:hyperlink>
          </w:p>
        </w:tc>
      </w:tr>
      <w:tr w:rsidR="00847235" w:rsidRPr="00601886" w:rsidTr="00C6774C">
        <w:trPr>
          <w:trHeight w:val="36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2B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https://gosuslugi.ru/600217/1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36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2B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Предварительное согласование предоставления земельного участка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https://gosuslugi.ru/600241/1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36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2B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земельных участков без проведения торгов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https://gosuslugi.ru/600231/1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360"/>
          <w:tblCellSpacing w:w="15" w:type="dxa"/>
        </w:trPr>
        <w:tc>
          <w:tcPr>
            <w:tcW w:w="2100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3B796E" w:rsidP="002B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Предоставление земельных участков в собственность бесплатно</w:t>
            </w:r>
          </w:p>
        </w:tc>
        <w:tc>
          <w:tcPr>
            <w:tcW w:w="285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847235" w:rsidRPr="00601886" w:rsidTr="00C6774C">
        <w:trPr>
          <w:tblCellSpacing w:w="15" w:type="dxa"/>
        </w:trPr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2B5ED4" w:rsidP="002B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Приватизация жилищного фонда</w:t>
            </w:r>
          </w:p>
        </w:tc>
        <w:tc>
          <w:tcPr>
            <w:tcW w:w="28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30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https://gosuslugi.ru/600451/1</w:t>
              </w:r>
            </w:hyperlink>
          </w:p>
        </w:tc>
      </w:tr>
      <w:tr w:rsidR="00601886" w:rsidRPr="00601886" w:rsidTr="00601886">
        <w:trPr>
          <w:trHeight w:val="60"/>
          <w:tblCellSpacing w:w="15" w:type="dxa"/>
        </w:trPr>
        <w:tc>
          <w:tcPr>
            <w:tcW w:w="4972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СПРАВОК, ВЫПИСОК</w:t>
            </w:r>
          </w:p>
        </w:tc>
      </w:tr>
      <w:tr w:rsidR="00847235" w:rsidRPr="00601886" w:rsidTr="00C6774C">
        <w:trPr>
          <w:trHeight w:val="840"/>
          <w:tblCellSpacing w:w="15" w:type="dxa"/>
        </w:trPr>
        <w:tc>
          <w:tcPr>
            <w:tcW w:w="2081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2B5ED4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</w:p>
        </w:tc>
        <w:tc>
          <w:tcPr>
            <w:tcW w:w="2877" w:type="pct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https://www.gosuslugi.ru/600149/1/form</w:t>
              </w:r>
            </w:hyperlink>
          </w:p>
          <w:p w:rsidR="00601886" w:rsidRPr="00601886" w:rsidRDefault="00F74685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601886"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47235" w:rsidRPr="00601886" w:rsidTr="00C6774C">
        <w:trPr>
          <w:trHeight w:val="1559"/>
          <w:tblCellSpacing w:w="15" w:type="dxa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86" w:rsidRPr="00601886" w:rsidRDefault="003B796E" w:rsidP="002B5ED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886"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</w:t>
            </w:r>
          </w:p>
        </w:tc>
        <w:tc>
          <w:tcPr>
            <w:tcW w:w="28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86" w:rsidRPr="00601886" w:rsidRDefault="00601886" w:rsidP="00601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33" w:history="1">
              <w:r w:rsidRPr="006018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https://www.gosuslugi.ru/600452/2/form</w:t>
              </w:r>
            </w:hyperlink>
            <w:r w:rsidRPr="0060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8E06D3" w:rsidRDefault="008E06D3"/>
    <w:sectPr w:rsidR="008E06D3" w:rsidSect="00BB507A">
      <w:pgSz w:w="11906" w:h="16838"/>
      <w:pgMar w:top="567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A10"/>
    <w:multiLevelType w:val="multilevel"/>
    <w:tmpl w:val="58A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F"/>
    <w:rsid w:val="0023235F"/>
    <w:rsid w:val="002B5ED4"/>
    <w:rsid w:val="003B796E"/>
    <w:rsid w:val="005116B8"/>
    <w:rsid w:val="005B49D2"/>
    <w:rsid w:val="00601886"/>
    <w:rsid w:val="00847235"/>
    <w:rsid w:val="008E06D3"/>
    <w:rsid w:val="00B6330F"/>
    <w:rsid w:val="00BB507A"/>
    <w:rsid w:val="00BC248E"/>
    <w:rsid w:val="00C6774C"/>
    <w:rsid w:val="00F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28CF-A590-4FBD-9204-107F180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1886"/>
    <w:rPr>
      <w:color w:val="0000FF"/>
      <w:u w:val="single"/>
    </w:rPr>
  </w:style>
  <w:style w:type="character" w:styleId="a5">
    <w:name w:val="Strong"/>
    <w:basedOn w:val="a0"/>
    <w:uiPriority w:val="22"/>
    <w:qFormat/>
    <w:rsid w:val="00601886"/>
    <w:rPr>
      <w:b/>
      <w:bCs/>
    </w:rPr>
  </w:style>
  <w:style w:type="character" w:customStyle="1" w:styleId="pin1692252565127buttonpin">
    <w:name w:val="pin_1692252565127_button_pin"/>
    <w:basedOn w:val="a0"/>
    <w:rsid w:val="0060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1/1/form" TargetMode="External"/><Relationship Id="rId18" Type="http://schemas.openxmlformats.org/officeDocument/2006/relationships/hyperlink" Target="https://gosuslugi.ru/600168/1/form" TargetMode="External"/><Relationship Id="rId26" Type="http://schemas.openxmlformats.org/officeDocument/2006/relationships/hyperlink" Target="https://irkobl.ru/sites/digital/gchp/&#1055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43/1/for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tube.ru/video/dd1f8bd7554465bded7fe942d431bf2d/" TargetMode="External"/><Relationship Id="rId12" Type="http://schemas.openxmlformats.org/officeDocument/2006/relationships/hyperlink" Target="https://irkobl.ru/sites/digital/gchp/&#1055;&#1077;&#1088;&#1077;&#1088;&#1072;&#1089;&#1087;&#1088;&#1077;&#1076;&#1077;&#1083;&#1077;&#1085;&#1080;&#1077;%20&#1079;&#1077;&#1084;&#1077;&#1083;&#1100;&#1085;&#1099;&#1093;%20&#1091;&#1095;&#1072;&#1089;&#1090;&#1082;&#1086;&#1074;.pdf" TargetMode="External"/><Relationship Id="rId17" Type="http://schemas.openxmlformats.org/officeDocument/2006/relationships/hyperlink" Target="https://gosuslugi.ru/600154/1/form" TargetMode="External"/><Relationship Id="rId25" Type="http://schemas.openxmlformats.org/officeDocument/2006/relationships/hyperlink" Target="https://gosuslugi.ru/600241/1" TargetMode="External"/><Relationship Id="rId33" Type="http://schemas.openxmlformats.org/officeDocument/2006/relationships/hyperlink" Target="https://www.gosuslugi.ru/600452/2/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sites/digital/gchp/&#1055;&#1088;&#1077;&#1076;&#1086;&#1089;&#1090;&#1072;&#1074;&#1083;&#1077;&#1085;&#1080;&#1077;%20&#1079;&#1077;&#1084;&#1077;&#1083;&#1100;&#1085;&#1099;&#1093;%20&#1091;&#1095;&#1072;&#1089;&#1090;&#1082;&#1086;&#1074;%20&#1085;&#1072;%20&#1090;&#1086;&#1088;&#1075;&#1072;&#1093;.pdf" TargetMode="External"/><Relationship Id="rId20" Type="http://schemas.openxmlformats.org/officeDocument/2006/relationships/hyperlink" Target="https://gosuslugi.ru/600176/1/form" TargetMode="External"/><Relationship Id="rId29" Type="http://schemas.openxmlformats.org/officeDocument/2006/relationships/hyperlink" Target="https://gosuslugi.ru/600209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16" TargetMode="External"/><Relationship Id="rId11" Type="http://schemas.openxmlformats.org/officeDocument/2006/relationships/hyperlink" Target="https://gosuslugi.ru/600130/1/form" TargetMode="External"/><Relationship Id="rId24" Type="http://schemas.openxmlformats.org/officeDocument/2006/relationships/hyperlink" Target="https://irkobl.ru/sites/digital/gchp/&#1055;&#1086;&#1089;&#1090;&#1072;&#1085;&#1086;&#1074;&#1082;&#1072;%20&#1075;&#1088;&#1072;&#1078;&#1076;&#1072;&#1085;%20&#1085;&#1072;%20&#1091;&#1095;&#1077;&#1090;%20&#1074;%20&#1082;&#1072;&#1095;&#1077;&#1089;&#1090;&#1074;&#1077;%20&#1083;&#1080;&#1094;,%20&#1080;&#1084;&#1077;&#1102;&#1097;&#1080;&#1093;%20&#1087;&#1088;&#1072;&#1074;&#1086;%20&#1085;&#1072;%20&#1087;&#1086;&#1083;&#1091;&#1095;&#1077;&#1085;&#1080;&#1077;%20&#1079;&#1077;&#1084;&#1077;&#1083;&#1100;&#1085;&#1099;&#1093;%20&#1091;&#1095;&#1072;&#1089;&#1090;&#1082;&#1086;&#1074;%20&#1074;%20&#1089;&#1086;&#1073;&#1089;&#1090;&#1074;&#1077;&#1085;&#1085;&#1086;&#1089;&#1090;&#1100;%20&#1073;&#1077;&#1089;&#1087;&#1083;&#1072;&#1090;&#1085;&#1086;.pdf" TargetMode="External"/><Relationship Id="rId32" Type="http://schemas.openxmlformats.org/officeDocument/2006/relationships/hyperlink" Target="https://irkobl.ru/sites/digital/zakon_210_fz/znach_uslugi/&#1055;&#1086;&#1083;&#1091;&#1095;&#1077;&#1085;&#1080;&#1077;%20&#1072;&#1088;&#1093;&#1080;&#1074;&#1085;&#1099;&#1093;%20&#1089;&#1087;&#1088;&#1072;&#1074;&#1086;&#1082;,%20&#1074;&#1099;&#1087;&#1080;&#1089;&#1086;&#1082;%20&#1080;%20&#1082;&#1086;&#1087;&#1080;&#1081;,%20&#1089;&#1074;&#1103;&#1079;&#1072;&#1085;&#1085;&#1099;&#1093;%20&#1089;%20&#1089;&#1086;&#1094;&#1080;&#1072;&#1083;&#1100;&#1085;&#1086;&#1081;%20&#1079;&#1072;&#1097;&#1080;&#1090;&#1086;&#1081;.pdf" TargetMode="External"/><Relationship Id="rId5" Type="http://schemas.openxmlformats.org/officeDocument/2006/relationships/hyperlink" Target="https://www.gosuslugi.ru/10909" TargetMode="External"/><Relationship Id="rId15" Type="http://schemas.openxmlformats.org/officeDocument/2006/relationships/hyperlink" Target="https://gosuslugi.ru/600136/1/form" TargetMode="External"/><Relationship Id="rId23" Type="http://schemas.openxmlformats.org/officeDocument/2006/relationships/hyperlink" Target="https://gosuslugi.ru/600217/1" TargetMode="External"/><Relationship Id="rId28" Type="http://schemas.openxmlformats.org/officeDocument/2006/relationships/hyperlink" Target="https://irkobl.ru/sites/digital/gchp/&#1055;&#1088;&#1077;&#1076;&#1086;&#1089;&#1090;&#1072;&#1074;&#1083;&#1077;&#1085;&#1080;&#1077;%20&#1079;&#1077;&#1084;&#1077;&#1083;&#1100;&#1085;&#1099;&#1093;%20&#1091;&#1095;&#1072;&#1089;&#1090;&#1082;&#1086;&#1074;%20&#1073;&#1077;&#1079;%20&#1087;&#1088;&#1086;&#1074;&#1077;&#1076;&#1077;&#1085;&#1080;&#1103;%20&#1090;&#1086;&#1088;&#1075;&#1086;&#1074;.pdf" TargetMode="External"/><Relationship Id="rId10" Type="http://schemas.openxmlformats.org/officeDocument/2006/relationships/hyperlink" Target="https://irkobl.ru/sites/digital/gchp/&#1054;&#1088;&#1075;&#1072;&#1085;&#1080;&#1079;&#1072;&#1094;&#1080;&#1103;%20&#1086;&#1090;&#1076;&#1099;&#1093;&#1072;%20&#1076;&#1077;&#1090;&#1077;&#1081;%20&#1074;%20&#1082;&#1072;&#1085;&#1080;&#1082;&#1091;&#1083;&#1103;&#1088;&#1085;&#1086;&#1077;%20&#1074;&#1088;&#1077;&#1084;&#1103;.pdf" TargetMode="External"/><Relationship Id="rId19" Type="http://schemas.openxmlformats.org/officeDocument/2006/relationships/hyperlink" Target="https://gosuslugi.ru/600161/1/form" TargetMode="External"/><Relationship Id="rId31" Type="http://schemas.openxmlformats.org/officeDocument/2006/relationships/hyperlink" Target="https://www.gosuslugi.ru/600149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73/1/form" TargetMode="External"/><Relationship Id="rId14" Type="http://schemas.openxmlformats.org/officeDocument/2006/relationships/hyperlink" Target="https://irkobl.ru/sites/digital/gchp/&#1059;&#1090;&#1074;&#1077;&#1088;&#1078;&#1076;&#1077;&#1085;&#1080;&#1077;%20&#1089;&#1093;&#1077;&#1084;&#1099;%20&#1088;&#1072;&#1089;&#1087;&#1086;&#1083;&#1086;&#1078;&#1077;&#1085;&#1080;&#1103;%20&#1079;&#1077;&#1084;&#1077;&#1083;&#1100;&#1085;&#1086;&#1075;&#1086;%20&#1091;&#1095;&#1072;&#1089;&#1090;&#1082;&#1072;%20&#1085;&#1072;%20&#1082;&#1072;&#1076;&#1072;&#1089;&#1090;&#1088;&#1086;&#1074;&#1086;&#1084;%20&#1087;&#1083;&#1072;&#1085;&#1077;%20&#1090;&#1077;&#1088;&#1088;&#1080;&#1090;&#1086;&#1088;&#1080;&#1080;.pdf" TargetMode="External"/><Relationship Id="rId22" Type="http://schemas.openxmlformats.org/officeDocument/2006/relationships/hyperlink" Target="https://gosuslugi.ru/600144/1/form" TargetMode="External"/><Relationship Id="rId27" Type="http://schemas.openxmlformats.org/officeDocument/2006/relationships/hyperlink" Target="https://gosuslugi.ru/600231/1" TargetMode="External"/><Relationship Id="rId30" Type="http://schemas.openxmlformats.org/officeDocument/2006/relationships/hyperlink" Target="https://gosuslugi.ru/600451/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gosuslugi.ru/6003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Мария</cp:lastModifiedBy>
  <cp:revision>2</cp:revision>
  <dcterms:created xsi:type="dcterms:W3CDTF">2023-08-18T04:40:00Z</dcterms:created>
  <dcterms:modified xsi:type="dcterms:W3CDTF">2023-08-18T04:40:00Z</dcterms:modified>
</cp:coreProperties>
</file>